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3B" w:rsidRDefault="0021373B" w:rsidP="00E00893">
      <w:pPr>
        <w:rPr>
          <w:b/>
          <w:sz w:val="28"/>
          <w:szCs w:val="28"/>
        </w:rPr>
      </w:pPr>
      <w:bookmarkStart w:id="0" w:name="_GoBack"/>
      <w:bookmarkEnd w:id="0"/>
    </w:p>
    <w:tbl>
      <w:tblPr>
        <w:tblStyle w:val="LightShading-Accent1"/>
        <w:tblpPr w:leftFromText="180" w:rightFromText="180" w:vertAnchor="text" w:horzAnchor="margin" w:tblpX="-431" w:tblpY="120"/>
        <w:tblW w:w="9295" w:type="dxa"/>
        <w:tblLook w:val="04A0" w:firstRow="1" w:lastRow="0" w:firstColumn="1" w:lastColumn="0" w:noHBand="0" w:noVBand="1"/>
      </w:tblPr>
      <w:tblGrid>
        <w:gridCol w:w="1343"/>
        <w:gridCol w:w="8466"/>
      </w:tblGrid>
      <w:tr w:rsidR="00A41534" w:rsidRPr="00860C51" w:rsidTr="00860C51">
        <w:trPr>
          <w:cnfStyle w:val="100000000000" w:firstRow="1" w:lastRow="0" w:firstColumn="0" w:lastColumn="0" w:oddVBand="0" w:evenVBand="0" w:oddHBand="0"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9295" w:type="dxa"/>
            <w:gridSpan w:val="2"/>
          </w:tcPr>
          <w:p w:rsidR="00A41534" w:rsidRPr="00860C51" w:rsidRDefault="00A41534" w:rsidP="00600B69">
            <w:pPr>
              <w:rPr>
                <w:rFonts w:ascii="Franklin Gothic Book" w:hAnsi="Franklin Gothic Book"/>
                <w:b/>
                <w:sz w:val="28"/>
                <w:szCs w:val="28"/>
              </w:rPr>
            </w:pPr>
          </w:p>
          <w:p w:rsidR="00A41534" w:rsidRPr="00860C51" w:rsidRDefault="008D3A92" w:rsidP="00600B69">
            <w:pPr>
              <w:jc w:val="center"/>
              <w:rPr>
                <w:rFonts w:ascii="Franklin Gothic Book" w:hAnsi="Franklin Gothic Book"/>
                <w:b/>
                <w:sz w:val="28"/>
                <w:szCs w:val="28"/>
              </w:rPr>
            </w:pPr>
            <w:r w:rsidRPr="008D3A92">
              <w:rPr>
                <w:rFonts w:ascii="Franklin Gothic Book" w:hAnsi="Franklin Gothic Book"/>
                <w:b/>
                <w:sz w:val="28"/>
                <w:szCs w:val="28"/>
              </w:rPr>
              <w:t>Integration of Degradation Processes in a Strategic Offshore Wind Farm O&amp;M Simulation Model</w:t>
            </w:r>
          </w:p>
        </w:tc>
      </w:tr>
      <w:tr w:rsidR="00A41534" w:rsidRPr="00860C51" w:rsidTr="00860C51">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235" w:type="dxa"/>
          </w:tcPr>
          <w:p w:rsidR="00A41534" w:rsidRPr="00860C51" w:rsidRDefault="00A41534" w:rsidP="00600B69">
            <w:pPr>
              <w:spacing w:before="240" w:after="240"/>
              <w:rPr>
                <w:rFonts w:ascii="Franklin Gothic Book" w:hAnsi="Franklin Gothic Book"/>
                <w:b/>
                <w:sz w:val="24"/>
                <w:szCs w:val="24"/>
              </w:rPr>
            </w:pPr>
            <w:r w:rsidRPr="00860C51">
              <w:rPr>
                <w:rFonts w:ascii="Franklin Gothic Book" w:hAnsi="Franklin Gothic Book"/>
                <w:b/>
                <w:sz w:val="24"/>
                <w:szCs w:val="24"/>
              </w:rPr>
              <w:t>Authors</w:t>
            </w:r>
          </w:p>
        </w:tc>
        <w:tc>
          <w:tcPr>
            <w:tcW w:w="7060" w:type="dxa"/>
          </w:tcPr>
          <w:p w:rsidR="008D3A92" w:rsidRDefault="008D3A92" w:rsidP="008D3A92">
            <w:pPr>
              <w:spacing w:before="120" w:after="12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4"/>
                <w:szCs w:val="24"/>
              </w:rPr>
            </w:pPr>
            <w:r w:rsidRPr="008D3A92">
              <w:rPr>
                <w:rFonts w:ascii="Franklin Gothic Book" w:hAnsi="Franklin Gothic Book"/>
                <w:sz w:val="24"/>
                <w:szCs w:val="24"/>
              </w:rPr>
              <w:t xml:space="preserve">Welte, </w:t>
            </w:r>
            <w:r>
              <w:rPr>
                <w:rFonts w:ascii="Franklin Gothic Book" w:hAnsi="Franklin Gothic Book"/>
                <w:sz w:val="24"/>
                <w:szCs w:val="24"/>
              </w:rPr>
              <w:t>Michael Welte</w:t>
            </w:r>
          </w:p>
          <w:p w:rsidR="008D3A92" w:rsidRDefault="008D3A92" w:rsidP="008D3A92">
            <w:pPr>
              <w:spacing w:before="120" w:after="12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4"/>
                <w:szCs w:val="24"/>
              </w:rPr>
            </w:pPr>
            <w:r>
              <w:rPr>
                <w:rFonts w:ascii="Franklin Gothic Book" w:hAnsi="Franklin Gothic Book"/>
                <w:sz w:val="24"/>
                <w:szCs w:val="24"/>
              </w:rPr>
              <w:t>Sperstad,</w:t>
            </w:r>
            <w:r w:rsidRPr="008D3A92">
              <w:rPr>
                <w:rFonts w:ascii="Franklin Gothic Book" w:hAnsi="Franklin Gothic Book"/>
                <w:sz w:val="24"/>
                <w:szCs w:val="24"/>
              </w:rPr>
              <w:t xml:space="preserve"> Iver Bakken </w:t>
            </w:r>
          </w:p>
          <w:p w:rsidR="008D3A92" w:rsidRDefault="008D3A92" w:rsidP="008D3A92">
            <w:pPr>
              <w:spacing w:before="120" w:after="12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4"/>
                <w:szCs w:val="24"/>
              </w:rPr>
            </w:pPr>
            <w:r w:rsidRPr="008D3A92">
              <w:rPr>
                <w:rFonts w:ascii="Franklin Gothic Book" w:hAnsi="Franklin Gothic Book"/>
                <w:sz w:val="24"/>
                <w:szCs w:val="24"/>
              </w:rPr>
              <w:t>Sørum</w:t>
            </w:r>
            <w:r>
              <w:rPr>
                <w:rFonts w:ascii="Franklin Gothic Book" w:hAnsi="Franklin Gothic Book"/>
                <w:sz w:val="24"/>
                <w:szCs w:val="24"/>
              </w:rPr>
              <w:t>,</w:t>
            </w:r>
            <w:r w:rsidRPr="008D3A92">
              <w:rPr>
                <w:rFonts w:ascii="Franklin Gothic Book" w:hAnsi="Franklin Gothic Book"/>
                <w:sz w:val="24"/>
                <w:szCs w:val="24"/>
              </w:rPr>
              <w:t xml:space="preserve"> Espen Høegh</w:t>
            </w:r>
          </w:p>
          <w:p w:rsidR="008D3A92" w:rsidRPr="00860C51" w:rsidRDefault="008D3A92" w:rsidP="008D3A92">
            <w:pPr>
              <w:spacing w:before="120" w:after="12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4"/>
                <w:szCs w:val="24"/>
              </w:rPr>
            </w:pPr>
            <w:r w:rsidRPr="008D3A92">
              <w:rPr>
                <w:rFonts w:ascii="Franklin Gothic Book" w:hAnsi="Franklin Gothic Book"/>
                <w:sz w:val="24"/>
                <w:szCs w:val="24"/>
              </w:rPr>
              <w:t>Kolstad</w:t>
            </w:r>
            <w:r>
              <w:rPr>
                <w:rFonts w:ascii="Franklin Gothic Book" w:hAnsi="Franklin Gothic Book"/>
                <w:sz w:val="24"/>
                <w:szCs w:val="24"/>
              </w:rPr>
              <w:t xml:space="preserve">, </w:t>
            </w:r>
            <w:r w:rsidRPr="008D3A92">
              <w:rPr>
                <w:rFonts w:ascii="Franklin Gothic Book" w:hAnsi="Franklin Gothic Book"/>
                <w:sz w:val="24"/>
                <w:szCs w:val="24"/>
              </w:rPr>
              <w:t>Magne Lorentzen</w:t>
            </w:r>
          </w:p>
        </w:tc>
      </w:tr>
      <w:tr w:rsidR="00A41534" w:rsidRPr="00860C51" w:rsidTr="00860C51">
        <w:trPr>
          <w:trHeight w:val="559"/>
        </w:trPr>
        <w:tc>
          <w:tcPr>
            <w:cnfStyle w:val="001000000000" w:firstRow="0" w:lastRow="0" w:firstColumn="1" w:lastColumn="0" w:oddVBand="0" w:evenVBand="0" w:oddHBand="0" w:evenHBand="0" w:firstRowFirstColumn="0" w:firstRowLastColumn="0" w:lastRowFirstColumn="0" w:lastRowLastColumn="0"/>
            <w:tcW w:w="2235" w:type="dxa"/>
          </w:tcPr>
          <w:p w:rsidR="00A41534" w:rsidRPr="00860C51" w:rsidRDefault="00A41534" w:rsidP="00600B69">
            <w:pPr>
              <w:spacing w:before="240" w:after="240"/>
              <w:rPr>
                <w:rFonts w:ascii="Franklin Gothic Book" w:hAnsi="Franklin Gothic Book"/>
                <w:b/>
                <w:sz w:val="24"/>
                <w:szCs w:val="24"/>
              </w:rPr>
            </w:pPr>
            <w:r w:rsidRPr="00860C51">
              <w:rPr>
                <w:rFonts w:ascii="Franklin Gothic Book" w:hAnsi="Franklin Gothic Book"/>
                <w:b/>
                <w:sz w:val="24"/>
                <w:szCs w:val="24"/>
              </w:rPr>
              <w:t>Publication Date</w:t>
            </w:r>
          </w:p>
        </w:tc>
        <w:tc>
          <w:tcPr>
            <w:tcW w:w="7060" w:type="dxa"/>
          </w:tcPr>
          <w:p w:rsidR="00A41534" w:rsidRPr="00860C51" w:rsidRDefault="008D3A92" w:rsidP="00CA4341">
            <w:pPr>
              <w:spacing w:before="240" w:after="240"/>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4"/>
                <w:szCs w:val="24"/>
              </w:rPr>
            </w:pPr>
            <w:r>
              <w:rPr>
                <w:rFonts w:ascii="Franklin Gothic Book" w:hAnsi="Franklin Gothic Book"/>
                <w:sz w:val="24"/>
                <w:szCs w:val="24"/>
              </w:rPr>
              <w:t>04</w:t>
            </w:r>
            <w:r w:rsidR="00423F1E">
              <w:rPr>
                <w:rFonts w:ascii="Franklin Gothic Book" w:hAnsi="Franklin Gothic Book"/>
                <w:sz w:val="24"/>
                <w:szCs w:val="24"/>
              </w:rPr>
              <w:t>/</w:t>
            </w:r>
            <w:r>
              <w:rPr>
                <w:rFonts w:ascii="Franklin Gothic Book" w:hAnsi="Franklin Gothic Book"/>
                <w:sz w:val="24"/>
                <w:szCs w:val="24"/>
              </w:rPr>
              <w:t>07</w:t>
            </w:r>
            <w:r w:rsidR="00A41534" w:rsidRPr="00860C51">
              <w:rPr>
                <w:rFonts w:ascii="Franklin Gothic Book" w:hAnsi="Franklin Gothic Book"/>
                <w:sz w:val="24"/>
                <w:szCs w:val="24"/>
              </w:rPr>
              <w:t>/</w:t>
            </w:r>
            <w:r>
              <w:rPr>
                <w:rFonts w:ascii="Franklin Gothic Book" w:hAnsi="Franklin Gothic Book"/>
                <w:sz w:val="24"/>
                <w:szCs w:val="24"/>
              </w:rPr>
              <w:t>2017</w:t>
            </w:r>
          </w:p>
        </w:tc>
      </w:tr>
      <w:tr w:rsidR="00A41534" w:rsidRPr="00860C51" w:rsidTr="00860C51">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235" w:type="dxa"/>
          </w:tcPr>
          <w:p w:rsidR="00A41534" w:rsidRPr="00860C51" w:rsidRDefault="00A41534" w:rsidP="00600B69">
            <w:pPr>
              <w:spacing w:before="240" w:after="240"/>
              <w:rPr>
                <w:rFonts w:ascii="Franklin Gothic Book" w:hAnsi="Franklin Gothic Book"/>
                <w:b/>
                <w:sz w:val="24"/>
                <w:szCs w:val="24"/>
              </w:rPr>
            </w:pPr>
            <w:r w:rsidRPr="00860C51">
              <w:rPr>
                <w:rFonts w:ascii="Franklin Gothic Book" w:hAnsi="Franklin Gothic Book"/>
                <w:b/>
                <w:sz w:val="24"/>
                <w:szCs w:val="24"/>
              </w:rPr>
              <w:t>Available online</w:t>
            </w:r>
          </w:p>
        </w:tc>
        <w:tc>
          <w:tcPr>
            <w:tcW w:w="7060" w:type="dxa"/>
          </w:tcPr>
          <w:p w:rsidR="00A41534" w:rsidRPr="00860C51" w:rsidRDefault="00A41534" w:rsidP="00CA4341">
            <w:pPr>
              <w:spacing w:before="240" w:after="240"/>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4"/>
                <w:szCs w:val="24"/>
              </w:rPr>
            </w:pPr>
            <w:r w:rsidRPr="00860C51">
              <w:rPr>
                <w:rFonts w:ascii="Franklin Gothic Book" w:hAnsi="Franklin Gothic Book"/>
                <w:sz w:val="24"/>
                <w:szCs w:val="24"/>
              </w:rPr>
              <w:t>YES</w:t>
            </w:r>
            <w:r w:rsidR="007A1A69">
              <w:rPr>
                <w:rFonts w:ascii="Franklin Gothic Book" w:hAnsi="Franklin Gothic Book"/>
                <w:sz w:val="24"/>
                <w:szCs w:val="24"/>
              </w:rPr>
              <w:t xml:space="preserve"> </w:t>
            </w:r>
            <w:r w:rsidRPr="00860C51">
              <w:rPr>
                <w:rFonts w:ascii="Franklin Gothic Book" w:hAnsi="Franklin Gothic Book"/>
                <w:sz w:val="24"/>
                <w:szCs w:val="24"/>
              </w:rPr>
              <w:t xml:space="preserve"> - </w:t>
            </w:r>
            <w:hyperlink r:id="rId8" w:history="1">
              <w:r w:rsidRPr="00423F1E">
                <w:rPr>
                  <w:rStyle w:val="Hyperlink"/>
                  <w:rFonts w:ascii="Franklin Gothic Book" w:hAnsi="Franklin Gothic Book"/>
                  <w:sz w:val="24"/>
                  <w:szCs w:val="24"/>
                </w:rPr>
                <w:t>Link</w:t>
              </w:r>
            </w:hyperlink>
          </w:p>
        </w:tc>
      </w:tr>
      <w:tr w:rsidR="00A41534" w:rsidRPr="00860C51" w:rsidTr="00860C51">
        <w:trPr>
          <w:trHeight w:val="5016"/>
        </w:trPr>
        <w:tc>
          <w:tcPr>
            <w:cnfStyle w:val="001000000000" w:firstRow="0" w:lastRow="0" w:firstColumn="1" w:lastColumn="0" w:oddVBand="0" w:evenVBand="0" w:oddHBand="0" w:evenHBand="0" w:firstRowFirstColumn="0" w:firstRowLastColumn="0" w:lastRowFirstColumn="0" w:lastRowLastColumn="0"/>
            <w:tcW w:w="2235" w:type="dxa"/>
          </w:tcPr>
          <w:p w:rsidR="00A41534" w:rsidRPr="00860C51" w:rsidRDefault="00A41534" w:rsidP="00600B69">
            <w:pPr>
              <w:rPr>
                <w:rFonts w:ascii="Franklin Gothic Book" w:hAnsi="Franklin Gothic Book"/>
                <w:b/>
                <w:sz w:val="24"/>
                <w:szCs w:val="24"/>
              </w:rPr>
            </w:pPr>
          </w:p>
          <w:p w:rsidR="00A41534" w:rsidRPr="00860C51" w:rsidRDefault="00A41534" w:rsidP="00600B69">
            <w:pPr>
              <w:rPr>
                <w:rFonts w:ascii="Franklin Gothic Book" w:hAnsi="Franklin Gothic Book"/>
                <w:b/>
                <w:sz w:val="24"/>
                <w:szCs w:val="24"/>
              </w:rPr>
            </w:pPr>
          </w:p>
          <w:p w:rsidR="00A41534" w:rsidRPr="00860C51" w:rsidRDefault="00A41534" w:rsidP="00600B69">
            <w:pPr>
              <w:rPr>
                <w:rFonts w:ascii="Franklin Gothic Book" w:hAnsi="Franklin Gothic Book"/>
                <w:b/>
                <w:sz w:val="24"/>
                <w:szCs w:val="24"/>
              </w:rPr>
            </w:pPr>
          </w:p>
          <w:p w:rsidR="00A41534" w:rsidRPr="00860C51" w:rsidRDefault="00A41534" w:rsidP="00600B69">
            <w:pPr>
              <w:rPr>
                <w:rFonts w:ascii="Franklin Gothic Book" w:hAnsi="Franklin Gothic Book"/>
                <w:b/>
                <w:sz w:val="24"/>
                <w:szCs w:val="24"/>
              </w:rPr>
            </w:pPr>
          </w:p>
          <w:p w:rsidR="00A41534" w:rsidRPr="00860C51" w:rsidRDefault="00A41534" w:rsidP="00600B69">
            <w:pPr>
              <w:rPr>
                <w:rFonts w:ascii="Franklin Gothic Book" w:hAnsi="Franklin Gothic Book"/>
                <w:b/>
                <w:sz w:val="24"/>
                <w:szCs w:val="24"/>
              </w:rPr>
            </w:pPr>
          </w:p>
          <w:p w:rsidR="00A41534" w:rsidRPr="00860C51" w:rsidRDefault="00A41534" w:rsidP="00600B69">
            <w:pPr>
              <w:rPr>
                <w:rFonts w:ascii="Franklin Gothic Book" w:hAnsi="Franklin Gothic Book"/>
                <w:b/>
                <w:sz w:val="24"/>
                <w:szCs w:val="24"/>
              </w:rPr>
            </w:pPr>
          </w:p>
          <w:p w:rsidR="00A41534" w:rsidRPr="00860C51" w:rsidRDefault="00A41534" w:rsidP="00600B69">
            <w:pPr>
              <w:rPr>
                <w:rFonts w:ascii="Franklin Gothic Book" w:hAnsi="Franklin Gothic Book"/>
                <w:b/>
                <w:sz w:val="24"/>
                <w:szCs w:val="24"/>
              </w:rPr>
            </w:pPr>
            <w:r w:rsidRPr="00860C51">
              <w:rPr>
                <w:rFonts w:ascii="Franklin Gothic Book" w:hAnsi="Franklin Gothic Book"/>
                <w:b/>
                <w:sz w:val="24"/>
                <w:szCs w:val="24"/>
              </w:rPr>
              <w:t>Abstract</w:t>
            </w:r>
          </w:p>
        </w:tc>
        <w:tc>
          <w:tcPr>
            <w:tcW w:w="7060" w:type="dxa"/>
          </w:tcPr>
          <w:p w:rsidR="00A41534" w:rsidRPr="008D3A92" w:rsidRDefault="008D3A92" w:rsidP="00600B6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4"/>
                <w:szCs w:val="24"/>
              </w:rPr>
            </w:pPr>
            <w:r w:rsidRPr="008D3A92">
              <w:rPr>
                <w:rFonts w:ascii="Franklin Gothic Book" w:hAnsi="Franklin Gothic Book"/>
                <w:sz w:val="24"/>
                <w:szCs w:val="24"/>
              </w:rPr>
              <w:t>Decision support models for offshore wind farm operation and maintenance (O&amp;M) are required to represent the failure behavior of wind turbine components. Detailed degradation modelling is already incorporated in models for specific components and applications. However, component degradation is only one of many effects that must be captured in high-level strategic decision support models that simulate entire wind farms. Thus, for practical applications, a trade-off is needed between detailed degradation modelling and the level of simplicity of input data representation. To this end, this paper discusses two alternative approaches for taking into account component degradation processes in strategic offshore wind farm O&amp;M simulation models: (1) full integration of the degradation process in the O&amp;M simulation model; and (2) loose integration where the degradation process is translated into simplified input to the O&amp;M model. As a proof-of-concept, a Markov process for blade degradation has been considered. Simulations using the NOWIcob O&amp;M model show that the difference between full and loose integration is small in terms of aggregated output parameters such as average wind turbine availability and O&amp;M costs. Although loose integration models some effects less accurately than full integration, the former is more flexible and convenient, and the accuracy is for most purposes sufficient for such O&amp;M models.</w:t>
            </w:r>
          </w:p>
        </w:tc>
      </w:tr>
      <w:tr w:rsidR="00A41534" w:rsidRPr="00860C51" w:rsidTr="00860C51">
        <w:trPr>
          <w:cnfStyle w:val="000000100000" w:firstRow="0" w:lastRow="0" w:firstColumn="0" w:lastColumn="0" w:oddVBand="0" w:evenVBand="0" w:oddHBand="1" w:evenHBand="0" w:firstRowFirstColumn="0" w:firstRowLastColumn="0" w:lastRowFirstColumn="0" w:lastRowLastColumn="0"/>
          <w:trHeight w:val="3256"/>
        </w:trPr>
        <w:tc>
          <w:tcPr>
            <w:cnfStyle w:val="001000000000" w:firstRow="0" w:lastRow="0" w:firstColumn="1" w:lastColumn="0" w:oddVBand="0" w:evenVBand="0" w:oddHBand="0" w:evenHBand="0" w:firstRowFirstColumn="0" w:firstRowLastColumn="0" w:lastRowFirstColumn="0" w:lastRowLastColumn="0"/>
            <w:tcW w:w="2235" w:type="dxa"/>
          </w:tcPr>
          <w:p w:rsidR="00A41534" w:rsidRPr="00860C51" w:rsidRDefault="00A41534" w:rsidP="00600B69">
            <w:pPr>
              <w:rPr>
                <w:rFonts w:ascii="Franklin Gothic Book" w:hAnsi="Franklin Gothic Book"/>
                <w:b/>
                <w:sz w:val="24"/>
                <w:szCs w:val="24"/>
              </w:rPr>
            </w:pPr>
          </w:p>
          <w:p w:rsidR="00A41534" w:rsidRPr="00860C51" w:rsidRDefault="00A41534" w:rsidP="00600B69">
            <w:pPr>
              <w:rPr>
                <w:rFonts w:ascii="Franklin Gothic Book" w:hAnsi="Franklin Gothic Book"/>
                <w:b/>
                <w:sz w:val="24"/>
                <w:szCs w:val="24"/>
              </w:rPr>
            </w:pPr>
          </w:p>
          <w:p w:rsidR="00A41534" w:rsidRPr="00860C51" w:rsidRDefault="00A41534" w:rsidP="00600B69">
            <w:pPr>
              <w:rPr>
                <w:rFonts w:ascii="Franklin Gothic Book" w:hAnsi="Franklin Gothic Book"/>
                <w:b/>
                <w:sz w:val="24"/>
                <w:szCs w:val="24"/>
              </w:rPr>
            </w:pPr>
          </w:p>
          <w:p w:rsidR="00A41534" w:rsidRPr="00860C51" w:rsidRDefault="00A41534" w:rsidP="00600B69">
            <w:pPr>
              <w:rPr>
                <w:rFonts w:ascii="Franklin Gothic Book" w:hAnsi="Franklin Gothic Book"/>
                <w:b/>
                <w:sz w:val="24"/>
                <w:szCs w:val="24"/>
              </w:rPr>
            </w:pPr>
          </w:p>
          <w:p w:rsidR="00A41534" w:rsidRPr="00860C51" w:rsidRDefault="00A41534" w:rsidP="00600B69">
            <w:pPr>
              <w:rPr>
                <w:rFonts w:ascii="Franklin Gothic Book" w:hAnsi="Franklin Gothic Book"/>
                <w:b/>
                <w:sz w:val="24"/>
                <w:szCs w:val="24"/>
              </w:rPr>
            </w:pPr>
            <w:r w:rsidRPr="00860C51">
              <w:rPr>
                <w:rFonts w:ascii="Franklin Gothic Book" w:hAnsi="Franklin Gothic Book"/>
                <w:b/>
                <w:sz w:val="24"/>
                <w:szCs w:val="24"/>
              </w:rPr>
              <w:t>Related Pictures</w:t>
            </w:r>
          </w:p>
          <w:p w:rsidR="00A41534" w:rsidRPr="00860C51" w:rsidRDefault="00A41534" w:rsidP="00600B69">
            <w:pPr>
              <w:rPr>
                <w:rFonts w:ascii="Franklin Gothic Book" w:hAnsi="Franklin Gothic Book"/>
                <w:b/>
                <w:sz w:val="24"/>
                <w:szCs w:val="24"/>
              </w:rPr>
            </w:pPr>
            <w:r w:rsidRPr="00860C51">
              <w:rPr>
                <w:rFonts w:ascii="Franklin Gothic Book" w:hAnsi="Franklin Gothic Book"/>
                <w:b/>
                <w:sz w:val="24"/>
                <w:szCs w:val="24"/>
              </w:rPr>
              <w:t>(if any)</w:t>
            </w:r>
          </w:p>
        </w:tc>
        <w:tc>
          <w:tcPr>
            <w:tcW w:w="7060" w:type="dxa"/>
          </w:tcPr>
          <w:p w:rsidR="00A41534" w:rsidRDefault="008D3A92" w:rsidP="00600B69">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4"/>
                <w:szCs w:val="24"/>
              </w:rPr>
            </w:pPr>
            <w:r>
              <w:rPr>
                <w:lang w:val="en-IE"/>
              </w:rPr>
              <w:drawing>
                <wp:inline distT="0" distB="0" distL="0" distR="0">
                  <wp:extent cx="3769743" cy="1608290"/>
                  <wp:effectExtent l="0" t="0" r="2540" b="0"/>
                  <wp:docPr id="3" name="Picture 3" descr="http://www.mdpi.com/energies/energies-10-00925/article_deploy/html/images/energies-10-00925-g00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dpi.com/energies/energies-10-00925/article_deploy/html/images/energies-10-00925-g001-5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8742" cy="1612129"/>
                          </a:xfrm>
                          <a:prstGeom prst="rect">
                            <a:avLst/>
                          </a:prstGeom>
                          <a:noFill/>
                          <a:ln>
                            <a:noFill/>
                          </a:ln>
                        </pic:spPr>
                      </pic:pic>
                    </a:graphicData>
                  </a:graphic>
                </wp:inline>
              </w:drawing>
            </w:r>
          </w:p>
          <w:p w:rsidR="008D3A92" w:rsidRDefault="008D3A92" w:rsidP="00600B69">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4"/>
                <w:szCs w:val="24"/>
              </w:rPr>
            </w:pPr>
          </w:p>
          <w:p w:rsidR="008D3A92" w:rsidRDefault="008D3A92" w:rsidP="00600B69">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4"/>
                <w:szCs w:val="24"/>
              </w:rPr>
            </w:pPr>
            <w:r>
              <w:rPr>
                <w:lang w:val="en-IE"/>
              </w:rPr>
              <w:drawing>
                <wp:inline distT="0" distB="0" distL="0" distR="0">
                  <wp:extent cx="3769360" cy="1657952"/>
                  <wp:effectExtent l="0" t="0" r="2540" b="0"/>
                  <wp:docPr id="4" name="Picture 4" descr="http://www.mdpi.com/energies/energies-10-00925/article_deploy/html/images/energies-10-00925-g004-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dpi.com/energies/energies-10-00925/article_deploy/html/images/energies-10-00925-g004-5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268" cy="1667148"/>
                          </a:xfrm>
                          <a:prstGeom prst="rect">
                            <a:avLst/>
                          </a:prstGeom>
                          <a:noFill/>
                          <a:ln>
                            <a:noFill/>
                          </a:ln>
                        </pic:spPr>
                      </pic:pic>
                    </a:graphicData>
                  </a:graphic>
                </wp:inline>
              </w:drawing>
            </w:r>
          </w:p>
          <w:p w:rsidR="008D3A92" w:rsidRDefault="008D3A92" w:rsidP="00600B69">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4"/>
                <w:szCs w:val="24"/>
              </w:rPr>
            </w:pPr>
          </w:p>
          <w:p w:rsidR="008D3A92" w:rsidRPr="00860C51" w:rsidRDefault="008D3A92" w:rsidP="00600B69">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4"/>
                <w:szCs w:val="24"/>
              </w:rPr>
            </w:pPr>
            <w:r>
              <w:rPr>
                <w:lang w:val="en-IE"/>
              </w:rPr>
              <w:drawing>
                <wp:inline distT="0" distB="0" distL="0" distR="0">
                  <wp:extent cx="5236210" cy="1492250"/>
                  <wp:effectExtent l="0" t="0" r="2540" b="0"/>
                  <wp:docPr id="5" name="Picture 5" descr="http://www.mdpi.com/energies/energies-10-00925/article_deploy/html/images/energies-10-00925-g005-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dpi.com/energies/energies-10-00925/article_deploy/html/images/energies-10-00925-g005-5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6210" cy="1492250"/>
                          </a:xfrm>
                          <a:prstGeom prst="rect">
                            <a:avLst/>
                          </a:prstGeom>
                          <a:noFill/>
                          <a:ln>
                            <a:noFill/>
                          </a:ln>
                        </pic:spPr>
                      </pic:pic>
                    </a:graphicData>
                  </a:graphic>
                </wp:inline>
              </w:drawing>
            </w:r>
          </w:p>
        </w:tc>
      </w:tr>
    </w:tbl>
    <w:p w:rsidR="0021373B" w:rsidRDefault="0021373B" w:rsidP="00A41534">
      <w:pPr>
        <w:rPr>
          <w:b/>
          <w:sz w:val="28"/>
          <w:szCs w:val="28"/>
        </w:rPr>
      </w:pPr>
    </w:p>
    <w:sectPr w:rsidR="0021373B" w:rsidSect="00E00893">
      <w:headerReference w:type="default" r:id="rId12"/>
      <w:footerReference w:type="default" r:id="rId13"/>
      <w:headerReference w:type="first" r:id="rId14"/>
      <w:footerReference w:type="first" r:id="rId15"/>
      <w:pgSz w:w="11900" w:h="16840"/>
      <w:pgMar w:top="1985" w:right="1128" w:bottom="1701" w:left="1797" w:header="709" w:footer="403"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AA0" w:rsidRDefault="00087AA0" w:rsidP="000E26D8">
      <w:r>
        <w:separator/>
      </w:r>
    </w:p>
  </w:endnote>
  <w:endnote w:type="continuationSeparator" w:id="0">
    <w:p w:rsidR="00087AA0" w:rsidRDefault="00087AA0" w:rsidP="000E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SoeiKakugothicUB">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Lucida Grande">
    <w:altName w:val="Eurostile LT"/>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TC Franklin Gothic Std Book">
    <w:altName w:val="Helvetica Neue"/>
    <w:charset w:val="00"/>
    <w:family w:val="auto"/>
    <w:pitch w:val="variable"/>
    <w:sig w:usb0="800000AF" w:usb1="4000204A" w:usb2="00000000" w:usb3="00000000" w:csb0="00000001" w:csb1="00000000"/>
  </w:font>
  <w:font w:name="ITC Franklin Gothic Std Demi">
    <w:altName w:val="Helvetica Neue Black Condensed"/>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569689"/>
      <w:docPartObj>
        <w:docPartGallery w:val="Page Numbers (Bottom of Page)"/>
        <w:docPartUnique/>
      </w:docPartObj>
    </w:sdtPr>
    <w:sdtEndPr/>
    <w:sdtContent>
      <w:sdt>
        <w:sdtPr>
          <w:id w:val="2004612649"/>
          <w:docPartObj>
            <w:docPartGallery w:val="Page Numbers (Top of Page)"/>
            <w:docPartUnique/>
          </w:docPartObj>
        </w:sdtPr>
        <w:sdtEndPr/>
        <w:sdtContent>
          <w:p w:rsidR="00E00893" w:rsidRDefault="00E00893">
            <w:pPr>
              <w:pStyle w:val="Footer"/>
              <w:jc w:val="center"/>
            </w:pPr>
            <w:r>
              <w:rPr>
                <w:i/>
                <w:lang w:val="en-IE"/>
              </w:rPr>
              <w:drawing>
                <wp:anchor distT="0" distB="0" distL="114300" distR="114300" simplePos="0" relativeHeight="251673600" behindDoc="1" locked="0" layoutInCell="1" allowOverlap="1" wp14:anchorId="00FC3A51" wp14:editId="6755D3EB">
                  <wp:simplePos x="0" y="0"/>
                  <wp:positionH relativeFrom="column">
                    <wp:posOffset>-986790</wp:posOffset>
                  </wp:positionH>
                  <wp:positionV relativeFrom="paragraph">
                    <wp:posOffset>-270510</wp:posOffset>
                  </wp:positionV>
                  <wp:extent cx="7551420" cy="964565"/>
                  <wp:effectExtent l="0" t="0" r="0" b="635"/>
                  <wp:wrapTopAndBottom/>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o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420" cy="9645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3317C3">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17C3">
              <w:rPr>
                <w:b/>
                <w:bCs/>
              </w:rPr>
              <w:t>2</w:t>
            </w:r>
            <w:r>
              <w:rPr>
                <w:b/>
                <w:bCs/>
                <w:sz w:val="24"/>
                <w:szCs w:val="24"/>
              </w:rPr>
              <w:fldChar w:fldCharType="end"/>
            </w:r>
          </w:p>
        </w:sdtContent>
      </w:sdt>
    </w:sdtContent>
  </w:sdt>
  <w:p w:rsidR="00E00893" w:rsidRDefault="00E00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8B" w:rsidRDefault="00E00893" w:rsidP="00E00893">
    <w:pPr>
      <w:pStyle w:val="Footer"/>
      <w:tabs>
        <w:tab w:val="clear" w:pos="4703"/>
        <w:tab w:val="clear" w:pos="9406"/>
        <w:tab w:val="left" w:pos="305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AA0" w:rsidRDefault="00087AA0" w:rsidP="000E26D8">
      <w:r>
        <w:separator/>
      </w:r>
    </w:p>
  </w:footnote>
  <w:footnote w:type="continuationSeparator" w:id="0">
    <w:p w:rsidR="00087AA0" w:rsidRDefault="00087AA0" w:rsidP="000E2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11" w:rsidRDefault="00113B11">
    <w:pPr>
      <w:pStyle w:val="Header"/>
    </w:pPr>
    <w:r>
      <w:rPr>
        <w:rFonts w:asciiTheme="majorHAnsi" w:hAnsiTheme="majorHAnsi" w:cs="Tahoma"/>
        <w:b/>
        <w:lang w:val="en-IE"/>
      </w:rPr>
      <w:drawing>
        <wp:anchor distT="0" distB="0" distL="114300" distR="114300" simplePos="0" relativeHeight="251671552" behindDoc="0" locked="0" layoutInCell="1" allowOverlap="1" wp14:anchorId="44B1667E" wp14:editId="64B5D8AC">
          <wp:simplePos x="0" y="0"/>
          <wp:positionH relativeFrom="column">
            <wp:posOffset>3298936</wp:posOffset>
          </wp:positionH>
          <wp:positionV relativeFrom="paragraph">
            <wp:posOffset>-128270</wp:posOffset>
          </wp:positionV>
          <wp:extent cx="2520419" cy="983974"/>
          <wp:effectExtent l="0" t="0" r="0" b="0"/>
          <wp:wrapNone/>
          <wp:docPr id="8"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nwind_FINAL.pdf"/>
                  <pic:cNvPicPr/>
                </pic:nvPicPr>
                <pic:blipFill rotWithShape="1">
                  <a:blip r:embed="rId1">
                    <a:extLst>
                      <a:ext uri="{28A0092B-C50C-407E-A947-70E740481C1C}">
                        <a14:useLocalDpi xmlns:a14="http://schemas.microsoft.com/office/drawing/2010/main" val="0"/>
                      </a:ext>
                    </a:extLst>
                  </a:blip>
                  <a:srcRect t="10454" b="11466"/>
                  <a:stretch/>
                </pic:blipFill>
                <pic:spPr bwMode="auto">
                  <a:xfrm>
                    <a:off x="0" y="0"/>
                    <a:ext cx="2520419" cy="9839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3B11" w:rsidRDefault="00113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8B" w:rsidRPr="00E9513D" w:rsidRDefault="00AC608B" w:rsidP="00BB68ED">
    <w:pPr>
      <w:pStyle w:val="Header"/>
      <w:jc w:val="right"/>
    </w:pPr>
    <w:r>
      <w:rPr>
        <w:rFonts w:asciiTheme="majorHAnsi" w:hAnsiTheme="majorHAnsi" w:cs="Tahoma"/>
        <w:b/>
        <w:lang w:val="en-IE"/>
      </w:rPr>
      <w:drawing>
        <wp:anchor distT="0" distB="0" distL="114300" distR="114300" simplePos="0" relativeHeight="251667456" behindDoc="0" locked="0" layoutInCell="1" allowOverlap="1" wp14:anchorId="2F4623B7" wp14:editId="30D4E62B">
          <wp:simplePos x="0" y="0"/>
          <wp:positionH relativeFrom="column">
            <wp:posOffset>3186292</wp:posOffset>
          </wp:positionH>
          <wp:positionV relativeFrom="paragraph">
            <wp:posOffset>-280670</wp:posOffset>
          </wp:positionV>
          <wp:extent cx="2520419" cy="983974"/>
          <wp:effectExtent l="0" t="0" r="0" b="0"/>
          <wp:wrapNone/>
          <wp:docPr id="9"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nwind_FINAL.pdf"/>
                  <pic:cNvPicPr/>
                </pic:nvPicPr>
                <pic:blipFill rotWithShape="1">
                  <a:blip r:embed="rId1">
                    <a:extLst>
                      <a:ext uri="{28A0092B-C50C-407E-A947-70E740481C1C}">
                        <a14:useLocalDpi xmlns:a14="http://schemas.microsoft.com/office/drawing/2010/main" val="0"/>
                      </a:ext>
                    </a:extLst>
                  </a:blip>
                  <a:srcRect t="10454" b="11466"/>
                  <a:stretch/>
                </pic:blipFill>
                <pic:spPr bwMode="auto">
                  <a:xfrm>
                    <a:off x="0" y="0"/>
                    <a:ext cx="2520419" cy="9839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608B" w:rsidRPr="00BB68ED" w:rsidRDefault="00AC608B" w:rsidP="00BB6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7E2"/>
    <w:multiLevelType w:val="multilevel"/>
    <w:tmpl w:val="ACB630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4A4200"/>
    <w:multiLevelType w:val="multilevel"/>
    <w:tmpl w:val="F098909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5053531"/>
    <w:multiLevelType w:val="hybridMultilevel"/>
    <w:tmpl w:val="F4DE86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05621F"/>
    <w:multiLevelType w:val="hybridMultilevel"/>
    <w:tmpl w:val="98849B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0F17927"/>
    <w:multiLevelType w:val="multilevel"/>
    <w:tmpl w:val="F0989096"/>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39E0D50"/>
    <w:multiLevelType w:val="hybridMultilevel"/>
    <w:tmpl w:val="C92E7FE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34"/>
    <w:rsid w:val="00066AED"/>
    <w:rsid w:val="00087AA0"/>
    <w:rsid w:val="000E26D8"/>
    <w:rsid w:val="00110A05"/>
    <w:rsid w:val="00113B11"/>
    <w:rsid w:val="0021373B"/>
    <w:rsid w:val="002B4FBD"/>
    <w:rsid w:val="002E6188"/>
    <w:rsid w:val="002F25F1"/>
    <w:rsid w:val="003317C3"/>
    <w:rsid w:val="003F1819"/>
    <w:rsid w:val="00404ADB"/>
    <w:rsid w:val="00423F1E"/>
    <w:rsid w:val="00526CD2"/>
    <w:rsid w:val="00563F35"/>
    <w:rsid w:val="005D1A03"/>
    <w:rsid w:val="00600B69"/>
    <w:rsid w:val="007135AE"/>
    <w:rsid w:val="007A1A69"/>
    <w:rsid w:val="00860C51"/>
    <w:rsid w:val="008D372F"/>
    <w:rsid w:val="008D3A92"/>
    <w:rsid w:val="008D401A"/>
    <w:rsid w:val="00925888"/>
    <w:rsid w:val="00944EFC"/>
    <w:rsid w:val="009C1C1D"/>
    <w:rsid w:val="00A06D7D"/>
    <w:rsid w:val="00A41534"/>
    <w:rsid w:val="00A64A79"/>
    <w:rsid w:val="00AC608B"/>
    <w:rsid w:val="00B7117A"/>
    <w:rsid w:val="00B764FF"/>
    <w:rsid w:val="00B93037"/>
    <w:rsid w:val="00BB68ED"/>
    <w:rsid w:val="00C12B7E"/>
    <w:rsid w:val="00C965D6"/>
    <w:rsid w:val="00CA4341"/>
    <w:rsid w:val="00D70FCE"/>
    <w:rsid w:val="00E00303"/>
    <w:rsid w:val="00E00893"/>
    <w:rsid w:val="00F6034B"/>
    <w:rsid w:val="00FC5532"/>
    <w:rsid w:val="00FF508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efaultImageDpi w14:val="300"/>
  <w15:docId w15:val="{7C32E4F7-9FFE-433C-9CFE-57AEC5FE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ANwind Normaal"/>
    <w:qFormat/>
    <w:rsid w:val="0021373B"/>
    <w:rPr>
      <w:rFonts w:ascii="Calibri" w:eastAsiaTheme="minorHAnsi" w:hAnsi="Calibri"/>
      <w:noProof/>
      <w:sz w:val="22"/>
      <w:szCs w:val="22"/>
      <w:lang w:val="en-GB" w:eastAsia="en-IE"/>
    </w:rPr>
  </w:style>
  <w:style w:type="paragraph" w:styleId="Heading1">
    <w:name w:val="heading 1"/>
    <w:aliases w:val="LEANwind Kop 1"/>
    <w:basedOn w:val="Normal"/>
    <w:next w:val="Normal"/>
    <w:link w:val="Heading1Char"/>
    <w:autoRedefine/>
    <w:uiPriority w:val="9"/>
    <w:qFormat/>
    <w:rsid w:val="0021373B"/>
    <w:pPr>
      <w:keepNext/>
      <w:keepLines/>
      <w:spacing w:before="480"/>
      <w:outlineLvl w:val="0"/>
    </w:pPr>
    <w:rPr>
      <w:rFonts w:asciiTheme="majorHAnsi" w:eastAsiaTheme="majorEastAsia" w:hAnsiTheme="majorHAnsi" w:cstheme="majorBidi"/>
      <w:bCs/>
      <w:color w:val="003A6D" w:themeColor="text2"/>
      <w:sz w:val="32"/>
      <w:szCs w:val="32"/>
    </w:rPr>
  </w:style>
  <w:style w:type="paragraph" w:styleId="Heading2">
    <w:name w:val="heading 2"/>
    <w:aliases w:val="LEANwind Kop 2"/>
    <w:basedOn w:val="Normal"/>
    <w:next w:val="Normal"/>
    <w:link w:val="Heading2Char"/>
    <w:uiPriority w:val="9"/>
    <w:unhideWhenUsed/>
    <w:qFormat/>
    <w:rsid w:val="00066AED"/>
    <w:pPr>
      <w:keepNext/>
      <w:keepLines/>
      <w:numPr>
        <w:ilvl w:val="1"/>
        <w:numId w:val="1"/>
      </w:numPr>
      <w:spacing w:before="200"/>
      <w:outlineLvl w:val="1"/>
    </w:pPr>
    <w:rPr>
      <w:rFonts w:asciiTheme="majorHAnsi" w:eastAsiaTheme="majorEastAsia" w:hAnsiTheme="majorHAnsi" w:cstheme="majorBidi"/>
      <w:bCs/>
      <w:color w:val="003A6D" w:themeColor="text2"/>
      <w:sz w:val="26"/>
      <w:szCs w:val="26"/>
    </w:rPr>
  </w:style>
  <w:style w:type="paragraph" w:styleId="Heading3">
    <w:name w:val="heading 3"/>
    <w:aliases w:val="LEANwind Kop 3"/>
    <w:basedOn w:val="Normal"/>
    <w:next w:val="Normal"/>
    <w:link w:val="Heading3Char"/>
    <w:uiPriority w:val="9"/>
    <w:unhideWhenUsed/>
    <w:qFormat/>
    <w:rsid w:val="00066AED"/>
    <w:pPr>
      <w:keepNext/>
      <w:keepLines/>
      <w:numPr>
        <w:ilvl w:val="2"/>
        <w:numId w:val="1"/>
      </w:numPr>
      <w:spacing w:before="200"/>
      <w:outlineLvl w:val="2"/>
    </w:pPr>
    <w:rPr>
      <w:rFonts w:asciiTheme="majorHAnsi" w:eastAsiaTheme="majorEastAsia" w:hAnsiTheme="majorHAnsi" w:cstheme="majorBidi"/>
      <w:bCs/>
      <w:color w:val="66A7CF" w:themeColor="background2"/>
    </w:rPr>
  </w:style>
  <w:style w:type="paragraph" w:styleId="Heading4">
    <w:name w:val="heading 4"/>
    <w:aliases w:val="LEANwind Kop 4"/>
    <w:basedOn w:val="Normal"/>
    <w:next w:val="Normal"/>
    <w:link w:val="Heading4Char"/>
    <w:uiPriority w:val="9"/>
    <w:unhideWhenUsed/>
    <w:qFormat/>
    <w:rsid w:val="00BB68ED"/>
    <w:pPr>
      <w:keepNext/>
      <w:keepLines/>
      <w:spacing w:before="200"/>
      <w:outlineLvl w:val="3"/>
    </w:pPr>
    <w:rPr>
      <w:rFonts w:asciiTheme="majorHAnsi" w:eastAsiaTheme="majorEastAsia" w:hAnsiTheme="majorHAnsi" w:cstheme="majorBidi"/>
      <w:bCs/>
      <w:iCs/>
      <w:color w:val="003A6D" w:themeColor="text2"/>
      <w:sz w:val="32"/>
    </w:rPr>
  </w:style>
  <w:style w:type="paragraph" w:styleId="Heading5">
    <w:name w:val="heading 5"/>
    <w:basedOn w:val="Normal"/>
    <w:next w:val="Normal"/>
    <w:link w:val="Heading5Char"/>
    <w:uiPriority w:val="9"/>
    <w:unhideWhenUsed/>
    <w:rsid w:val="00066AED"/>
    <w:pPr>
      <w:keepNext/>
      <w:keepLines/>
      <w:numPr>
        <w:ilvl w:val="4"/>
        <w:numId w:val="1"/>
      </w:numPr>
      <w:spacing w:before="200"/>
      <w:outlineLvl w:val="4"/>
    </w:pPr>
    <w:rPr>
      <w:rFonts w:asciiTheme="majorHAnsi" w:eastAsiaTheme="majorEastAsia" w:hAnsiTheme="majorHAnsi" w:cstheme="majorBidi"/>
      <w:color w:val="1F2A44" w:themeColor="accent1" w:themeShade="7F"/>
    </w:rPr>
  </w:style>
  <w:style w:type="paragraph" w:styleId="Heading6">
    <w:name w:val="heading 6"/>
    <w:basedOn w:val="Normal"/>
    <w:next w:val="Normal"/>
    <w:link w:val="Heading6Char"/>
    <w:uiPriority w:val="9"/>
    <w:unhideWhenUsed/>
    <w:rsid w:val="00066AED"/>
    <w:pPr>
      <w:keepNext/>
      <w:keepLines/>
      <w:numPr>
        <w:ilvl w:val="5"/>
        <w:numId w:val="1"/>
      </w:numPr>
      <w:spacing w:before="200"/>
      <w:outlineLvl w:val="5"/>
    </w:pPr>
    <w:rPr>
      <w:rFonts w:asciiTheme="majorHAnsi" w:eastAsiaTheme="majorEastAsia" w:hAnsiTheme="majorHAnsi" w:cstheme="majorBidi"/>
      <w:i/>
      <w:iCs/>
      <w:color w:val="1F2A44" w:themeColor="accent1" w:themeShade="7F"/>
    </w:rPr>
  </w:style>
  <w:style w:type="paragraph" w:styleId="Heading7">
    <w:name w:val="heading 7"/>
    <w:basedOn w:val="Normal"/>
    <w:next w:val="Normal"/>
    <w:link w:val="Heading7Char"/>
    <w:uiPriority w:val="9"/>
    <w:unhideWhenUsed/>
    <w:rsid w:val="00066AE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066AE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066AE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8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888"/>
    <w:rPr>
      <w:rFonts w:ascii="Lucida Grande" w:hAnsi="Lucida Grande" w:cs="Lucida Grande"/>
      <w:sz w:val="18"/>
      <w:szCs w:val="18"/>
      <w:lang w:eastAsia="en-US"/>
    </w:rPr>
  </w:style>
  <w:style w:type="paragraph" w:styleId="NoSpacing">
    <w:name w:val="No Spacing"/>
    <w:aliases w:val="LEANwind Geen afstand"/>
    <w:uiPriority w:val="1"/>
    <w:qFormat/>
    <w:rsid w:val="00526CD2"/>
    <w:rPr>
      <w:rFonts w:ascii="Franklin Gothic Book" w:hAnsi="Franklin Gothic Book"/>
      <w:sz w:val="24"/>
      <w:szCs w:val="24"/>
      <w:lang w:eastAsia="en-US"/>
    </w:rPr>
  </w:style>
  <w:style w:type="character" w:customStyle="1" w:styleId="Heading1Char">
    <w:name w:val="Heading 1 Char"/>
    <w:aliases w:val="LEANwind Kop 1 Char"/>
    <w:basedOn w:val="DefaultParagraphFont"/>
    <w:link w:val="Heading1"/>
    <w:uiPriority w:val="9"/>
    <w:rsid w:val="0021373B"/>
    <w:rPr>
      <w:rFonts w:asciiTheme="majorHAnsi" w:eastAsiaTheme="majorEastAsia" w:hAnsiTheme="majorHAnsi" w:cstheme="majorBidi"/>
      <w:bCs/>
      <w:color w:val="003A6D" w:themeColor="text2"/>
      <w:sz w:val="32"/>
      <w:szCs w:val="32"/>
      <w:lang w:val="en-IE" w:eastAsia="en-IE"/>
    </w:rPr>
  </w:style>
  <w:style w:type="character" w:customStyle="1" w:styleId="Heading2Char">
    <w:name w:val="Heading 2 Char"/>
    <w:aliases w:val="LEANwind Kop 2 Char"/>
    <w:basedOn w:val="DefaultParagraphFont"/>
    <w:link w:val="Heading2"/>
    <w:uiPriority w:val="9"/>
    <w:rsid w:val="00066AED"/>
    <w:rPr>
      <w:rFonts w:asciiTheme="majorHAnsi" w:eastAsiaTheme="majorEastAsia" w:hAnsiTheme="majorHAnsi" w:cstheme="majorBidi"/>
      <w:bCs/>
      <w:color w:val="003A6D" w:themeColor="text2"/>
      <w:sz w:val="26"/>
      <w:szCs w:val="26"/>
      <w:lang w:eastAsia="en-US"/>
    </w:rPr>
  </w:style>
  <w:style w:type="paragraph" w:styleId="Title">
    <w:name w:val="Title"/>
    <w:aliases w:val="LEANwind Titel"/>
    <w:basedOn w:val="Normal"/>
    <w:next w:val="Normal"/>
    <w:link w:val="TitleChar"/>
    <w:uiPriority w:val="10"/>
    <w:qFormat/>
    <w:rsid w:val="00A06D7D"/>
    <w:pPr>
      <w:spacing w:before="400" w:after="60"/>
      <w:contextualSpacing/>
      <w:outlineLvl w:val="0"/>
    </w:pPr>
    <w:rPr>
      <w:rFonts w:asciiTheme="majorHAnsi" w:eastAsiaTheme="majorEastAsia" w:hAnsiTheme="majorHAnsi" w:cstheme="majorBidi"/>
      <w:color w:val="003A6D" w:themeColor="text2"/>
      <w:spacing w:val="5"/>
      <w:kern w:val="28"/>
      <w:sz w:val="36"/>
      <w:szCs w:val="52"/>
    </w:rPr>
  </w:style>
  <w:style w:type="character" w:customStyle="1" w:styleId="TitleChar">
    <w:name w:val="Title Char"/>
    <w:aliases w:val="LEANwind Titel Char"/>
    <w:basedOn w:val="DefaultParagraphFont"/>
    <w:link w:val="Title"/>
    <w:uiPriority w:val="10"/>
    <w:rsid w:val="00A06D7D"/>
    <w:rPr>
      <w:rFonts w:asciiTheme="majorHAnsi" w:eastAsiaTheme="majorEastAsia" w:hAnsiTheme="majorHAnsi" w:cstheme="majorBidi"/>
      <w:color w:val="003A6D" w:themeColor="text2"/>
      <w:spacing w:val="5"/>
      <w:kern w:val="28"/>
      <w:sz w:val="36"/>
      <w:szCs w:val="52"/>
      <w:lang w:eastAsia="en-US"/>
    </w:rPr>
  </w:style>
  <w:style w:type="character" w:customStyle="1" w:styleId="Heading3Char">
    <w:name w:val="Heading 3 Char"/>
    <w:aliases w:val="LEANwind Kop 3 Char"/>
    <w:basedOn w:val="DefaultParagraphFont"/>
    <w:link w:val="Heading3"/>
    <w:uiPriority w:val="9"/>
    <w:rsid w:val="00066AED"/>
    <w:rPr>
      <w:rFonts w:asciiTheme="majorHAnsi" w:eastAsiaTheme="majorEastAsia" w:hAnsiTheme="majorHAnsi" w:cstheme="majorBidi"/>
      <w:bCs/>
      <w:color w:val="66A7CF" w:themeColor="background2"/>
      <w:sz w:val="24"/>
      <w:szCs w:val="24"/>
      <w:lang w:eastAsia="en-US"/>
    </w:rPr>
  </w:style>
  <w:style w:type="paragraph" w:styleId="Subtitle">
    <w:name w:val="Subtitle"/>
    <w:aliases w:val="LEANwind Subtitel"/>
    <w:basedOn w:val="Normal"/>
    <w:next w:val="Normal"/>
    <w:link w:val="SubtitleChar"/>
    <w:uiPriority w:val="11"/>
    <w:qFormat/>
    <w:rsid w:val="00526CD2"/>
    <w:pPr>
      <w:numPr>
        <w:ilvl w:val="1"/>
      </w:numPr>
    </w:pPr>
    <w:rPr>
      <w:rFonts w:asciiTheme="majorHAnsi" w:eastAsiaTheme="majorEastAsia" w:hAnsiTheme="majorHAnsi" w:cstheme="majorBidi"/>
      <w:i/>
      <w:iCs/>
      <w:color w:val="003A6D" w:themeColor="text2"/>
      <w:spacing w:val="15"/>
    </w:rPr>
  </w:style>
  <w:style w:type="character" w:customStyle="1" w:styleId="SubtitleChar">
    <w:name w:val="Subtitle Char"/>
    <w:aliases w:val="LEANwind Subtitel Char"/>
    <w:basedOn w:val="DefaultParagraphFont"/>
    <w:link w:val="Subtitle"/>
    <w:uiPriority w:val="11"/>
    <w:rsid w:val="00526CD2"/>
    <w:rPr>
      <w:rFonts w:asciiTheme="majorHAnsi" w:eastAsiaTheme="majorEastAsia" w:hAnsiTheme="majorHAnsi" w:cstheme="majorBidi"/>
      <w:i/>
      <w:iCs/>
      <w:color w:val="003A6D" w:themeColor="text2"/>
      <w:spacing w:val="15"/>
      <w:sz w:val="24"/>
      <w:szCs w:val="24"/>
      <w:lang w:eastAsia="en-US"/>
    </w:rPr>
  </w:style>
  <w:style w:type="character" w:styleId="SubtleEmphasis">
    <w:name w:val="Subtle Emphasis"/>
    <w:basedOn w:val="DefaultParagraphFont"/>
    <w:uiPriority w:val="19"/>
    <w:rsid w:val="000E26D8"/>
    <w:rPr>
      <w:color w:val="808080" w:themeColor="text1" w:themeTint="7F"/>
    </w:rPr>
  </w:style>
  <w:style w:type="character" w:customStyle="1" w:styleId="Heading4Char">
    <w:name w:val="Heading 4 Char"/>
    <w:aliases w:val="LEANwind Kop 4 Char"/>
    <w:basedOn w:val="DefaultParagraphFont"/>
    <w:link w:val="Heading4"/>
    <w:uiPriority w:val="9"/>
    <w:rsid w:val="00BB68ED"/>
    <w:rPr>
      <w:rFonts w:asciiTheme="majorHAnsi" w:eastAsiaTheme="majorEastAsia" w:hAnsiTheme="majorHAnsi" w:cstheme="majorBidi"/>
      <w:bCs/>
      <w:iCs/>
      <w:color w:val="003A6D" w:themeColor="text2"/>
      <w:sz w:val="32"/>
      <w:szCs w:val="24"/>
      <w:lang w:eastAsia="en-US"/>
    </w:rPr>
  </w:style>
  <w:style w:type="paragraph" w:styleId="Header">
    <w:name w:val="header"/>
    <w:basedOn w:val="Normal"/>
    <w:link w:val="HeaderChar"/>
    <w:uiPriority w:val="99"/>
    <w:unhideWhenUsed/>
    <w:rsid w:val="000E26D8"/>
    <w:pPr>
      <w:tabs>
        <w:tab w:val="center" w:pos="4703"/>
        <w:tab w:val="right" w:pos="9406"/>
      </w:tabs>
    </w:pPr>
  </w:style>
  <w:style w:type="character" w:customStyle="1" w:styleId="HeaderChar">
    <w:name w:val="Header Char"/>
    <w:basedOn w:val="DefaultParagraphFont"/>
    <w:link w:val="Header"/>
    <w:uiPriority w:val="99"/>
    <w:rsid w:val="000E26D8"/>
    <w:rPr>
      <w:rFonts w:ascii="Franklin Gothic Book" w:hAnsi="Franklin Gothic Book"/>
      <w:sz w:val="24"/>
      <w:szCs w:val="24"/>
      <w:lang w:eastAsia="en-US"/>
    </w:rPr>
  </w:style>
  <w:style w:type="paragraph" w:styleId="Footer">
    <w:name w:val="footer"/>
    <w:basedOn w:val="Normal"/>
    <w:link w:val="FooterChar"/>
    <w:uiPriority w:val="99"/>
    <w:unhideWhenUsed/>
    <w:rsid w:val="000E26D8"/>
    <w:pPr>
      <w:tabs>
        <w:tab w:val="center" w:pos="4703"/>
        <w:tab w:val="right" w:pos="9406"/>
      </w:tabs>
    </w:pPr>
  </w:style>
  <w:style w:type="character" w:customStyle="1" w:styleId="FooterChar">
    <w:name w:val="Footer Char"/>
    <w:basedOn w:val="DefaultParagraphFont"/>
    <w:link w:val="Footer"/>
    <w:uiPriority w:val="99"/>
    <w:rsid w:val="000E26D8"/>
    <w:rPr>
      <w:rFonts w:ascii="Franklin Gothic Book" w:hAnsi="Franklin Gothic Book"/>
      <w:sz w:val="24"/>
      <w:szCs w:val="24"/>
      <w:lang w:eastAsia="en-US"/>
    </w:rPr>
  </w:style>
  <w:style w:type="character" w:customStyle="1" w:styleId="Heading5Char">
    <w:name w:val="Heading 5 Char"/>
    <w:basedOn w:val="DefaultParagraphFont"/>
    <w:link w:val="Heading5"/>
    <w:uiPriority w:val="9"/>
    <w:rsid w:val="00066AED"/>
    <w:rPr>
      <w:rFonts w:asciiTheme="majorHAnsi" w:eastAsiaTheme="majorEastAsia" w:hAnsiTheme="majorHAnsi" w:cstheme="majorBidi"/>
      <w:color w:val="1F2A44" w:themeColor="accent1" w:themeShade="7F"/>
      <w:sz w:val="24"/>
      <w:szCs w:val="24"/>
      <w:lang w:eastAsia="en-US"/>
    </w:rPr>
  </w:style>
  <w:style w:type="character" w:customStyle="1" w:styleId="Heading6Char">
    <w:name w:val="Heading 6 Char"/>
    <w:basedOn w:val="DefaultParagraphFont"/>
    <w:link w:val="Heading6"/>
    <w:uiPriority w:val="9"/>
    <w:rsid w:val="00066AED"/>
    <w:rPr>
      <w:rFonts w:asciiTheme="majorHAnsi" w:eastAsiaTheme="majorEastAsia" w:hAnsiTheme="majorHAnsi" w:cstheme="majorBidi"/>
      <w:i/>
      <w:iCs/>
      <w:color w:val="1F2A44" w:themeColor="accent1" w:themeShade="7F"/>
      <w:sz w:val="24"/>
      <w:szCs w:val="24"/>
      <w:lang w:eastAsia="en-US"/>
    </w:rPr>
  </w:style>
  <w:style w:type="paragraph" w:styleId="FootnoteText">
    <w:name w:val="footnote text"/>
    <w:basedOn w:val="Normal"/>
    <w:link w:val="FootnoteTextChar"/>
    <w:uiPriority w:val="99"/>
    <w:unhideWhenUsed/>
    <w:rsid w:val="000E26D8"/>
  </w:style>
  <w:style w:type="character" w:customStyle="1" w:styleId="FootnoteTextChar">
    <w:name w:val="Footnote Text Char"/>
    <w:basedOn w:val="DefaultParagraphFont"/>
    <w:link w:val="FootnoteText"/>
    <w:uiPriority w:val="99"/>
    <w:rsid w:val="000E26D8"/>
    <w:rPr>
      <w:rFonts w:ascii="Franklin Gothic Book" w:hAnsi="Franklin Gothic Book"/>
      <w:sz w:val="24"/>
      <w:szCs w:val="24"/>
      <w:lang w:eastAsia="en-US"/>
    </w:rPr>
  </w:style>
  <w:style w:type="character" w:styleId="FootnoteReference">
    <w:name w:val="footnote reference"/>
    <w:basedOn w:val="DefaultParagraphFont"/>
    <w:uiPriority w:val="99"/>
    <w:unhideWhenUsed/>
    <w:rsid w:val="000E26D8"/>
    <w:rPr>
      <w:vertAlign w:val="superscript"/>
    </w:rPr>
  </w:style>
  <w:style w:type="character" w:customStyle="1" w:styleId="Heading7Char">
    <w:name w:val="Heading 7 Char"/>
    <w:basedOn w:val="DefaultParagraphFont"/>
    <w:link w:val="Heading7"/>
    <w:uiPriority w:val="9"/>
    <w:rsid w:val="00066AED"/>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066AE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066AED"/>
    <w:rPr>
      <w:rFonts w:asciiTheme="majorHAnsi" w:eastAsiaTheme="majorEastAsia" w:hAnsiTheme="majorHAnsi" w:cstheme="majorBidi"/>
      <w:i/>
      <w:iCs/>
      <w:color w:val="404040" w:themeColor="text1" w:themeTint="BF"/>
      <w:lang w:eastAsia="en-US"/>
    </w:rPr>
  </w:style>
  <w:style w:type="character" w:styleId="Emphasis">
    <w:name w:val="Emphasis"/>
    <w:aliases w:val="LEANwind Nadruk"/>
    <w:basedOn w:val="DefaultParagraphFont"/>
    <w:autoRedefine/>
    <w:uiPriority w:val="20"/>
    <w:qFormat/>
    <w:rsid w:val="00A06D7D"/>
    <w:rPr>
      <w:rFonts w:ascii="Franklin Gothic Book" w:hAnsi="Franklin Gothic Book"/>
      <w:b w:val="0"/>
      <w:i/>
      <w:iCs/>
    </w:rPr>
  </w:style>
  <w:style w:type="paragraph" w:styleId="TOC1">
    <w:name w:val="toc 1"/>
    <w:basedOn w:val="Normal"/>
    <w:next w:val="Normal"/>
    <w:autoRedefine/>
    <w:uiPriority w:val="39"/>
    <w:unhideWhenUsed/>
    <w:rsid w:val="00A06D7D"/>
  </w:style>
  <w:style w:type="paragraph" w:styleId="TOC2">
    <w:name w:val="toc 2"/>
    <w:basedOn w:val="Normal"/>
    <w:next w:val="Normal"/>
    <w:autoRedefine/>
    <w:uiPriority w:val="39"/>
    <w:unhideWhenUsed/>
    <w:rsid w:val="00A06D7D"/>
    <w:pPr>
      <w:ind w:left="240"/>
    </w:pPr>
  </w:style>
  <w:style w:type="paragraph" w:styleId="TOC3">
    <w:name w:val="toc 3"/>
    <w:basedOn w:val="Normal"/>
    <w:next w:val="Normal"/>
    <w:autoRedefine/>
    <w:uiPriority w:val="39"/>
    <w:unhideWhenUsed/>
    <w:rsid w:val="00A06D7D"/>
    <w:pPr>
      <w:ind w:left="480"/>
    </w:pPr>
  </w:style>
  <w:style w:type="paragraph" w:styleId="TOC4">
    <w:name w:val="toc 4"/>
    <w:basedOn w:val="Normal"/>
    <w:next w:val="Normal"/>
    <w:autoRedefine/>
    <w:uiPriority w:val="39"/>
    <w:unhideWhenUsed/>
    <w:rsid w:val="00A06D7D"/>
    <w:pPr>
      <w:ind w:left="720"/>
    </w:pPr>
  </w:style>
  <w:style w:type="paragraph" w:styleId="TOC5">
    <w:name w:val="toc 5"/>
    <w:basedOn w:val="Normal"/>
    <w:next w:val="Normal"/>
    <w:autoRedefine/>
    <w:uiPriority w:val="39"/>
    <w:unhideWhenUsed/>
    <w:rsid w:val="00A06D7D"/>
    <w:pPr>
      <w:ind w:left="960"/>
    </w:pPr>
  </w:style>
  <w:style w:type="paragraph" w:styleId="TOC6">
    <w:name w:val="toc 6"/>
    <w:basedOn w:val="Normal"/>
    <w:next w:val="Normal"/>
    <w:autoRedefine/>
    <w:uiPriority w:val="39"/>
    <w:unhideWhenUsed/>
    <w:rsid w:val="00A06D7D"/>
    <w:pPr>
      <w:ind w:left="1200"/>
    </w:pPr>
  </w:style>
  <w:style w:type="paragraph" w:styleId="TOC7">
    <w:name w:val="toc 7"/>
    <w:basedOn w:val="Normal"/>
    <w:next w:val="Normal"/>
    <w:autoRedefine/>
    <w:uiPriority w:val="39"/>
    <w:unhideWhenUsed/>
    <w:rsid w:val="00A06D7D"/>
    <w:pPr>
      <w:ind w:left="1440"/>
    </w:pPr>
  </w:style>
  <w:style w:type="paragraph" w:styleId="TOC8">
    <w:name w:val="toc 8"/>
    <w:basedOn w:val="Normal"/>
    <w:next w:val="Normal"/>
    <w:autoRedefine/>
    <w:uiPriority w:val="39"/>
    <w:unhideWhenUsed/>
    <w:rsid w:val="00A06D7D"/>
    <w:pPr>
      <w:ind w:left="1680"/>
    </w:pPr>
  </w:style>
  <w:style w:type="paragraph" w:styleId="TOC9">
    <w:name w:val="toc 9"/>
    <w:basedOn w:val="Normal"/>
    <w:next w:val="Normal"/>
    <w:autoRedefine/>
    <w:uiPriority w:val="39"/>
    <w:unhideWhenUsed/>
    <w:rsid w:val="00A06D7D"/>
    <w:pPr>
      <w:ind w:left="1920"/>
    </w:pPr>
  </w:style>
  <w:style w:type="table" w:styleId="MediumShading1-Accent1">
    <w:name w:val="Medium Shading 1 Accent 1"/>
    <w:basedOn w:val="TableNormal"/>
    <w:uiPriority w:val="63"/>
    <w:rsid w:val="002E6188"/>
    <w:rPr>
      <w:rFonts w:asciiTheme="minorHAnsi" w:eastAsiaTheme="minorHAnsi" w:hAnsiTheme="minorHAnsi" w:cstheme="minorBidi"/>
      <w:sz w:val="22"/>
      <w:szCs w:val="22"/>
      <w:lang w:val="en-IE" w:eastAsia="en-US"/>
    </w:rPr>
    <w:tblPr>
      <w:tblStyleRowBandSize w:val="1"/>
      <w:tblStyleColBandSize w:val="1"/>
      <w:tblBorders>
        <w:insideV w:val="single" w:sz="8" w:space="0" w:color="5E79B6" w:themeColor="accent1" w:themeTint="BF"/>
      </w:tblBorders>
    </w:tblPr>
    <w:tblStylePr w:type="firstRow">
      <w:pPr>
        <w:spacing w:before="0" w:after="0" w:line="240" w:lineRule="auto"/>
      </w:pPr>
      <w:rPr>
        <w:rFonts w:asciiTheme="minorHAnsi" w:hAnsiTheme="minorHAnsi"/>
        <w:b w:val="0"/>
        <w:bCs/>
        <w:color w:val="FFFFFF" w:themeColor="background1"/>
        <w:sz w:val="22"/>
      </w:rPr>
      <w:tblPr/>
      <w:tcPr>
        <w:shd w:val="clear" w:color="auto" w:fill="003A6D" w:themeFill="text2"/>
      </w:tcPr>
    </w:tblStylePr>
    <w:tblStylePr w:type="lastRow">
      <w:pPr>
        <w:spacing w:before="0" w:after="0" w:line="240" w:lineRule="auto"/>
      </w:pPr>
      <w:rPr>
        <w:rFonts w:asciiTheme="minorHAnsi" w:hAnsiTheme="minorHAnsi"/>
        <w:b/>
        <w:bCs/>
        <w:sz w:val="22"/>
      </w:rPr>
      <w:tblPr/>
      <w:tcPr>
        <w:tcBorders>
          <w:top w:val="single" w:sz="8" w:space="0" w:color="003A6D" w:themeColor="text2"/>
          <w:left w:val="nil"/>
          <w:bottom w:val="single" w:sz="8" w:space="0" w:color="003A6D" w:themeColor="text2"/>
          <w:right w:val="nil"/>
          <w:insideH w:val="nil"/>
          <w:insideV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rPr>
        <w:rFonts w:ascii="Franklin Gothic Book" w:hAnsi="Franklin Gothic Book"/>
        <w:color w:val="auto"/>
        <w:sz w:val="20"/>
      </w:rPr>
      <w:tblPr/>
      <w:tcPr>
        <w:shd w:val="clear" w:color="auto" w:fill="A3C9E2" w:themeFill="background2" w:themeFillTint="99"/>
      </w:tcPr>
    </w:tblStylePr>
    <w:tblStylePr w:type="band2Horz">
      <w:rPr>
        <w:rFonts w:ascii="Franklin Gothic Book" w:hAnsi="Franklin Gothic Book"/>
        <w:sz w:val="20"/>
      </w:rPr>
    </w:tblStylePr>
  </w:style>
  <w:style w:type="character" w:customStyle="1" w:styleId="HR-8">
    <w:name w:val="HR-8"/>
    <w:basedOn w:val="DefaultParagraphFont"/>
    <w:rsid w:val="00066AED"/>
    <w:rPr>
      <w:rFonts w:ascii="Arial" w:hAnsi="Arial"/>
      <w:sz w:val="16"/>
    </w:rPr>
  </w:style>
  <w:style w:type="table" w:styleId="LightShading-Accent1">
    <w:name w:val="Light Shading Accent 1"/>
    <w:basedOn w:val="TableNormal"/>
    <w:uiPriority w:val="60"/>
    <w:rsid w:val="00066AED"/>
    <w:rPr>
      <w:rFonts w:ascii="ITC Franklin Gothic Std Book" w:eastAsiaTheme="minorHAnsi" w:hAnsi="ITC Franklin Gothic Std Book" w:cstheme="minorBidi"/>
      <w:sz w:val="22"/>
      <w:szCs w:val="22"/>
      <w:lang w:val="en-IE" w:eastAsia="en-US"/>
    </w:rPr>
    <w:tblPr>
      <w:tblStyleRowBandSize w:val="1"/>
      <w:tblStyleColBandSize w:val="1"/>
      <w:tblBorders>
        <w:insideV w:val="single" w:sz="8" w:space="0" w:color="003A6D" w:themeColor="text2"/>
      </w:tblBorders>
    </w:tblPr>
    <w:tblStylePr w:type="firstRow">
      <w:pPr>
        <w:spacing w:before="0" w:after="0" w:line="240" w:lineRule="auto"/>
      </w:pPr>
      <w:rPr>
        <w:rFonts w:ascii="ITC Franklin Gothic Std Demi" w:hAnsi="ITC Franklin Gothic Std Demi"/>
        <w:b w:val="0"/>
        <w:bCs/>
        <w:i w:val="0"/>
        <w:color w:val="FFFFFF" w:themeColor="background1"/>
      </w:rPr>
      <w:tblPr/>
      <w:tcPr>
        <w:tcBorders>
          <w:top w:val="nil"/>
          <w:left w:val="nil"/>
          <w:bottom w:val="nil"/>
          <w:right w:val="nil"/>
          <w:insideH w:val="nil"/>
          <w:insideV w:val="single" w:sz="8" w:space="0" w:color="FFFFFF" w:themeColor="background1"/>
          <w:tl2br w:val="nil"/>
          <w:tr2bl w:val="nil"/>
        </w:tcBorders>
        <w:shd w:val="clear" w:color="auto" w:fill="003A6D" w:themeFill="text2"/>
      </w:tcPr>
    </w:tblStylePr>
    <w:tblStylePr w:type="lastRow">
      <w:pPr>
        <w:spacing w:before="0" w:after="0" w:line="240" w:lineRule="auto"/>
      </w:pPr>
      <w:rPr>
        <w:rFonts w:ascii="ITC Franklin Gothic Std Demi" w:hAnsi="ITC Franklin Gothic Std Demi"/>
        <w:b w:val="0"/>
        <w:bCs/>
        <w:i w:val="0"/>
      </w:rPr>
      <w:tblPr/>
      <w:tcPr>
        <w:tcBorders>
          <w:top w:val="nil"/>
          <w:left w:val="nil"/>
          <w:bottom w:val="nil"/>
          <w:right w:val="nil"/>
          <w:insideH w:val="nil"/>
          <w:insideV w:val="single" w:sz="8" w:space="0" w:color="003A6D" w:themeColor="text2"/>
          <w:tl2br w:val="nil"/>
          <w:tr2bl w:val="nil"/>
        </w:tcBorders>
      </w:tcPr>
    </w:tblStylePr>
    <w:tblStylePr w:type="firstCol">
      <w:rPr>
        <w:rFonts w:ascii="ITC Franklin Gothic Std Book" w:hAnsi="ITC Franklin Gothic Std Book"/>
        <w:b w:val="0"/>
        <w:bCs/>
        <w:i w:val="0"/>
      </w:rPr>
      <w:tblPr/>
      <w:tcPr>
        <w:tcBorders>
          <w:top w:val="nil"/>
          <w:left w:val="nil"/>
          <w:bottom w:val="nil"/>
          <w:right w:val="nil"/>
          <w:insideH w:val="nil"/>
          <w:insideV w:val="nil"/>
          <w:tl2br w:val="nil"/>
          <w:tr2bl w:val="nil"/>
        </w:tcBorders>
      </w:tcPr>
    </w:tblStylePr>
    <w:tblStylePr w:type="lastCol">
      <w:rPr>
        <w:rFonts w:ascii="ITC Franklin Gothic Std Book" w:hAnsi="ITC Franklin Gothic Std Book"/>
        <w:b w:val="0"/>
        <w:bCs/>
        <w:i w:val="0"/>
      </w:rPr>
    </w:tblStylePr>
    <w:tblStylePr w:type="band1Horz">
      <w:tblPr/>
      <w:tcPr>
        <w:shd w:val="clear" w:color="auto" w:fill="CDDBE7"/>
      </w:tcPr>
    </w:tblStylePr>
  </w:style>
  <w:style w:type="character" w:styleId="PageNumber">
    <w:name w:val="page number"/>
    <w:basedOn w:val="DefaultParagraphFont"/>
    <w:uiPriority w:val="99"/>
    <w:semiHidden/>
    <w:unhideWhenUsed/>
    <w:rsid w:val="00BB68ED"/>
  </w:style>
  <w:style w:type="table" w:styleId="TableGrid">
    <w:name w:val="Table Grid"/>
    <w:basedOn w:val="TableNormal"/>
    <w:uiPriority w:val="59"/>
    <w:rsid w:val="002E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E61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2E61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E6188"/>
    <w:tblPr>
      <w:tblStyleRowBandSize w:val="1"/>
      <w:tblStyleColBandSize w:val="1"/>
      <w:tblBorders>
        <w:top w:val="single" w:sz="8" w:space="0" w:color="7B9EC5" w:themeColor="accent2" w:themeTint="BF"/>
        <w:left w:val="single" w:sz="8" w:space="0" w:color="7B9EC5" w:themeColor="accent2" w:themeTint="BF"/>
        <w:bottom w:val="single" w:sz="8" w:space="0" w:color="7B9EC5" w:themeColor="accent2" w:themeTint="BF"/>
        <w:right w:val="single" w:sz="8" w:space="0" w:color="7B9EC5" w:themeColor="accent2" w:themeTint="BF"/>
        <w:insideH w:val="single" w:sz="8" w:space="0" w:color="7B9EC5" w:themeColor="accent2" w:themeTint="BF"/>
      </w:tblBorders>
    </w:tblPr>
    <w:tblStylePr w:type="firstRow">
      <w:pPr>
        <w:spacing w:before="0" w:after="0" w:line="240" w:lineRule="auto"/>
      </w:pPr>
      <w:rPr>
        <w:b/>
        <w:bCs/>
        <w:color w:val="FFFFFF" w:themeColor="background1"/>
      </w:rPr>
      <w:tblPr/>
      <w:tcPr>
        <w:tcBorders>
          <w:top w:val="single" w:sz="8" w:space="0" w:color="7B9EC5" w:themeColor="accent2" w:themeTint="BF"/>
          <w:left w:val="single" w:sz="8" w:space="0" w:color="7B9EC5" w:themeColor="accent2" w:themeTint="BF"/>
          <w:bottom w:val="single" w:sz="8" w:space="0" w:color="7B9EC5" w:themeColor="accent2" w:themeTint="BF"/>
          <w:right w:val="single" w:sz="8" w:space="0" w:color="7B9EC5" w:themeColor="accent2" w:themeTint="BF"/>
          <w:insideH w:val="nil"/>
          <w:insideV w:val="nil"/>
        </w:tcBorders>
        <w:shd w:val="clear" w:color="auto" w:fill="4F7FB2" w:themeFill="accent2"/>
      </w:tcPr>
    </w:tblStylePr>
    <w:tblStylePr w:type="lastRow">
      <w:pPr>
        <w:spacing w:before="0" w:after="0" w:line="240" w:lineRule="auto"/>
      </w:pPr>
      <w:rPr>
        <w:b/>
        <w:bCs/>
      </w:rPr>
      <w:tblPr/>
      <w:tcPr>
        <w:tcBorders>
          <w:top w:val="double" w:sz="6" w:space="0" w:color="7B9EC5" w:themeColor="accent2" w:themeTint="BF"/>
          <w:left w:val="single" w:sz="8" w:space="0" w:color="7B9EC5" w:themeColor="accent2" w:themeTint="BF"/>
          <w:bottom w:val="single" w:sz="8" w:space="0" w:color="7B9EC5" w:themeColor="accent2" w:themeTint="BF"/>
          <w:right w:val="single" w:sz="8" w:space="0" w:color="7B9E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DFEC" w:themeFill="accent2" w:themeFillTint="3F"/>
      </w:tcPr>
    </w:tblStylePr>
    <w:tblStylePr w:type="band1Horz">
      <w:tblPr/>
      <w:tcPr>
        <w:tcBorders>
          <w:insideH w:val="nil"/>
          <w:insideV w:val="nil"/>
        </w:tcBorders>
        <w:shd w:val="clear" w:color="auto" w:fill="D3DFEC" w:themeFill="accent2"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rsid w:val="008D401A"/>
    <w:rPr>
      <w:b/>
      <w:bCs/>
      <w:i/>
      <w:iCs/>
      <w:color w:val="3E5589" w:themeColor="accent1"/>
    </w:rPr>
  </w:style>
  <w:style w:type="character" w:styleId="Strong">
    <w:name w:val="Strong"/>
    <w:basedOn w:val="DefaultParagraphFont"/>
    <w:uiPriority w:val="22"/>
    <w:rsid w:val="008D401A"/>
    <w:rPr>
      <w:b/>
      <w:bCs/>
    </w:rPr>
  </w:style>
  <w:style w:type="paragraph" w:styleId="Quote">
    <w:name w:val="Quote"/>
    <w:aliases w:val="LEANwind Citaat"/>
    <w:basedOn w:val="Normal"/>
    <w:next w:val="Normal"/>
    <w:link w:val="QuoteChar"/>
    <w:uiPriority w:val="29"/>
    <w:qFormat/>
    <w:rsid w:val="008D401A"/>
    <w:rPr>
      <w:i/>
      <w:iCs/>
      <w:color w:val="000000" w:themeColor="text1"/>
    </w:rPr>
  </w:style>
  <w:style w:type="character" w:customStyle="1" w:styleId="QuoteChar">
    <w:name w:val="Quote Char"/>
    <w:aliases w:val="LEANwind Citaat Char"/>
    <w:basedOn w:val="DefaultParagraphFont"/>
    <w:link w:val="Quote"/>
    <w:uiPriority w:val="29"/>
    <w:rsid w:val="008D401A"/>
    <w:rPr>
      <w:rFonts w:ascii="Franklin Gothic Book" w:hAnsi="Franklin Gothic Book"/>
      <w:i/>
      <w:iCs/>
      <w:color w:val="000000" w:themeColor="text1"/>
      <w:sz w:val="24"/>
      <w:szCs w:val="24"/>
      <w:lang w:eastAsia="en-US"/>
    </w:rPr>
  </w:style>
  <w:style w:type="paragraph" w:styleId="IntenseQuote">
    <w:name w:val="Intense Quote"/>
    <w:basedOn w:val="Normal"/>
    <w:next w:val="Normal"/>
    <w:link w:val="IntenseQuoteChar"/>
    <w:uiPriority w:val="30"/>
    <w:rsid w:val="008D401A"/>
    <w:pPr>
      <w:pBdr>
        <w:bottom w:val="single" w:sz="4" w:space="4" w:color="3E5589" w:themeColor="accent1"/>
      </w:pBdr>
      <w:spacing w:before="200" w:after="280"/>
      <w:ind w:left="936" w:right="936"/>
    </w:pPr>
    <w:rPr>
      <w:b/>
      <w:bCs/>
      <w:i/>
      <w:iCs/>
      <w:color w:val="3E5589" w:themeColor="accent1"/>
    </w:rPr>
  </w:style>
  <w:style w:type="character" w:customStyle="1" w:styleId="IntenseQuoteChar">
    <w:name w:val="Intense Quote Char"/>
    <w:basedOn w:val="DefaultParagraphFont"/>
    <w:link w:val="IntenseQuote"/>
    <w:uiPriority w:val="30"/>
    <w:rsid w:val="008D401A"/>
    <w:rPr>
      <w:rFonts w:ascii="Franklin Gothic Book" w:hAnsi="Franklin Gothic Book"/>
      <w:b/>
      <w:bCs/>
      <w:i/>
      <w:iCs/>
      <w:color w:val="3E5589" w:themeColor="accent1"/>
      <w:sz w:val="24"/>
      <w:szCs w:val="24"/>
      <w:lang w:eastAsia="en-US"/>
    </w:rPr>
  </w:style>
  <w:style w:type="character" w:styleId="SubtleReference">
    <w:name w:val="Subtle Reference"/>
    <w:basedOn w:val="DefaultParagraphFont"/>
    <w:uiPriority w:val="31"/>
    <w:rsid w:val="008D401A"/>
    <w:rPr>
      <w:smallCaps/>
      <w:color w:val="4F7FB2" w:themeColor="accent2"/>
      <w:u w:val="single"/>
    </w:rPr>
  </w:style>
  <w:style w:type="character" w:styleId="IntenseReference">
    <w:name w:val="Intense Reference"/>
    <w:basedOn w:val="DefaultParagraphFont"/>
    <w:uiPriority w:val="32"/>
    <w:rsid w:val="008D401A"/>
    <w:rPr>
      <w:b/>
      <w:bCs/>
      <w:smallCaps/>
      <w:color w:val="4F7FB2" w:themeColor="accent2"/>
      <w:spacing w:val="5"/>
      <w:u w:val="single"/>
    </w:rPr>
  </w:style>
  <w:style w:type="character" w:styleId="BookTitle">
    <w:name w:val="Book Title"/>
    <w:basedOn w:val="DefaultParagraphFont"/>
    <w:uiPriority w:val="33"/>
    <w:rsid w:val="008D401A"/>
    <w:rPr>
      <w:b/>
      <w:bCs/>
      <w:smallCaps/>
      <w:spacing w:val="5"/>
    </w:rPr>
  </w:style>
  <w:style w:type="paragraph" w:styleId="ListParagraph">
    <w:name w:val="List Paragraph"/>
    <w:aliases w:val="LEANwind Lijstalinea"/>
    <w:basedOn w:val="Normal"/>
    <w:uiPriority w:val="34"/>
    <w:qFormat/>
    <w:rsid w:val="008D401A"/>
    <w:pPr>
      <w:ind w:left="720"/>
      <w:contextualSpacing/>
    </w:pPr>
  </w:style>
  <w:style w:type="table" w:customStyle="1" w:styleId="GridTable5Dark-Accent11">
    <w:name w:val="Grid Table 5 Dark - Accent 11"/>
    <w:basedOn w:val="TableNormal"/>
    <w:uiPriority w:val="50"/>
    <w:rsid w:val="00A415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B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55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55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55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5589" w:themeFill="accent1"/>
      </w:tcPr>
    </w:tblStylePr>
    <w:tblStylePr w:type="band1Vert">
      <w:tblPr/>
      <w:tcPr>
        <w:shd w:val="clear" w:color="auto" w:fill="A9B7D8" w:themeFill="accent1" w:themeFillTint="66"/>
      </w:tcPr>
    </w:tblStylePr>
    <w:tblStylePr w:type="band1Horz">
      <w:tblPr/>
      <w:tcPr>
        <w:shd w:val="clear" w:color="auto" w:fill="A9B7D8" w:themeFill="accent1" w:themeFillTint="66"/>
      </w:tcPr>
    </w:tblStylePr>
  </w:style>
  <w:style w:type="character" w:styleId="Hyperlink">
    <w:name w:val="Hyperlink"/>
    <w:basedOn w:val="DefaultParagraphFont"/>
    <w:uiPriority w:val="99"/>
    <w:unhideWhenUsed/>
    <w:rsid w:val="00423F1E"/>
    <w:rPr>
      <w:color w:val="B2B3B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18854">
      <w:bodyDiv w:val="1"/>
      <w:marLeft w:val="0"/>
      <w:marRight w:val="0"/>
      <w:marTop w:val="0"/>
      <w:marBottom w:val="0"/>
      <w:divBdr>
        <w:top w:val="none" w:sz="0" w:space="0" w:color="auto"/>
        <w:left w:val="none" w:sz="0" w:space="0" w:color="auto"/>
        <w:bottom w:val="none" w:sz="0" w:space="0" w:color="auto"/>
        <w:right w:val="none" w:sz="0" w:space="0" w:color="auto"/>
      </w:divBdr>
      <w:divsChild>
        <w:div w:id="12457974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pi.com/1996-1073/10/7/92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EANwind">
  <a:themeElements>
    <a:clrScheme name="LEANwind">
      <a:dk1>
        <a:sysClr val="windowText" lastClr="000000"/>
      </a:dk1>
      <a:lt1>
        <a:sysClr val="window" lastClr="FFFFFF"/>
      </a:lt1>
      <a:dk2>
        <a:srgbClr val="003A6D"/>
      </a:dk2>
      <a:lt2>
        <a:srgbClr val="66A7CF"/>
      </a:lt2>
      <a:accent1>
        <a:srgbClr val="3E5589"/>
      </a:accent1>
      <a:accent2>
        <a:srgbClr val="4F7FB2"/>
      </a:accent2>
      <a:accent3>
        <a:srgbClr val="7FB5D7"/>
      </a:accent3>
      <a:accent4>
        <a:srgbClr val="A3D4E7"/>
      </a:accent4>
      <a:accent5>
        <a:srgbClr val="EEF8FA"/>
      </a:accent5>
      <a:accent6>
        <a:srgbClr val="777877"/>
      </a:accent6>
      <a:hlink>
        <a:srgbClr val="B2B3B2"/>
      </a:hlink>
      <a:folHlink>
        <a:srgbClr val="69A7CF"/>
      </a:folHlink>
    </a:clrScheme>
    <a:fontScheme name="Raster">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6632-0A88-4D6B-B3F1-0760A074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EWEA</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 Cecchinato</dc:creator>
  <cp:lastModifiedBy>Scott Magalich</cp:lastModifiedBy>
  <cp:revision>2</cp:revision>
  <dcterms:created xsi:type="dcterms:W3CDTF">2017-10-31T13:15:00Z</dcterms:created>
  <dcterms:modified xsi:type="dcterms:W3CDTF">2017-10-31T13:15:00Z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1979596952</vt:i4>
  </property>
  <property fmtid="{D5CDD505-2E9C-101B-9397-08002B2CF9AE}" pid="3" name="_NewReviewCycle">
    <vt:lpwstr/>
  </property>
  <property fmtid="{D5CDD505-2E9C-101B-9397-08002B2CF9AE}" pid="4" name="_EmailSubject">
    <vt:lpwstr>(LEANWIND) Update on comunication/dissemination activities	(D9.6)</vt:lpwstr>
  </property>
  <property fmtid="{D5CDD505-2E9C-101B-9397-08002B2CF9AE}" pid="5" name="_AuthorEmail">
    <vt:lpwstr>iver.bakken.sperstad@sintef.no</vt:lpwstr>
  </property>
  <property fmtid="{D5CDD505-2E9C-101B-9397-08002B2CF9AE}" pid="6" name="_AuthorEmailDisplayName">
    <vt:lpwstr>Iver Bakken Sperstad</vt:lpwstr>
  </property>
  <property fmtid="{D5CDD505-2E9C-101B-9397-08002B2CF9AE}" pid="7" name="_PreviousAdHocReviewCycleID">
    <vt:i4>1720562351</vt:i4>
  </property>
  <property fmtid="{D5CDD505-2E9C-101B-9397-08002B2CF9AE}" pid="8" name="_ReviewingToolsShownOnce">
    <vt:lpwstr/>
  </property>
</Properties>
</file>