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3B" w:rsidRDefault="0021373B" w:rsidP="00E00893">
      <w:pPr>
        <w:rPr>
          <w:b/>
          <w:sz w:val="28"/>
          <w:szCs w:val="28"/>
        </w:rPr>
      </w:pPr>
      <w:bookmarkStart w:id="0" w:name="_GoBack"/>
      <w:bookmarkEnd w:id="0"/>
    </w:p>
    <w:tbl>
      <w:tblPr>
        <w:tblStyle w:val="LightShading-Accent1"/>
        <w:tblpPr w:leftFromText="180" w:rightFromText="180" w:vertAnchor="text" w:horzAnchor="margin" w:tblpX="-431" w:tblpY="120"/>
        <w:tblW w:w="9295" w:type="dxa"/>
        <w:tblLook w:val="04A0" w:firstRow="1" w:lastRow="0" w:firstColumn="1" w:lastColumn="0" w:noHBand="0" w:noVBand="1"/>
      </w:tblPr>
      <w:tblGrid>
        <w:gridCol w:w="1343"/>
        <w:gridCol w:w="8826"/>
      </w:tblGrid>
      <w:tr w:rsidR="00A41534" w:rsidRPr="00860C51" w:rsidTr="00860C51">
        <w:trPr>
          <w:cnfStyle w:val="100000000000" w:firstRow="1" w:lastRow="0" w:firstColumn="0" w:lastColumn="0" w:oddVBand="0" w:evenVBand="0" w:oddHBand="0"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9295" w:type="dxa"/>
            <w:gridSpan w:val="2"/>
          </w:tcPr>
          <w:p w:rsidR="00A41534" w:rsidRPr="00860C51" w:rsidRDefault="00A41534" w:rsidP="00600B69">
            <w:pPr>
              <w:rPr>
                <w:rFonts w:ascii="Franklin Gothic Book" w:hAnsi="Franklin Gothic Book"/>
                <w:b/>
                <w:sz w:val="28"/>
                <w:szCs w:val="28"/>
              </w:rPr>
            </w:pPr>
          </w:p>
          <w:p w:rsidR="00A41534" w:rsidRPr="00860C51" w:rsidRDefault="006E30D3" w:rsidP="00600B69">
            <w:pPr>
              <w:jc w:val="center"/>
              <w:rPr>
                <w:rFonts w:ascii="Franklin Gothic Book" w:hAnsi="Franklin Gothic Book"/>
                <w:b/>
                <w:sz w:val="28"/>
                <w:szCs w:val="28"/>
              </w:rPr>
            </w:pPr>
            <w:r w:rsidRPr="006E30D3">
              <w:rPr>
                <w:rFonts w:ascii="Franklin Gothic Book" w:hAnsi="Franklin Gothic Book"/>
                <w:b/>
                <w:sz w:val="28"/>
                <w:szCs w:val="28"/>
              </w:rPr>
              <w:t>Testing the robustness of optimal access vessel fleet selection for operation and maintenance of offshore wind farms</w:t>
            </w:r>
          </w:p>
        </w:tc>
      </w:tr>
      <w:tr w:rsidR="00A41534" w:rsidRPr="00860C51" w:rsidTr="00860C5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35" w:type="dxa"/>
          </w:tcPr>
          <w:p w:rsidR="00A41534" w:rsidRPr="00860C51" w:rsidRDefault="00A41534" w:rsidP="00600B69">
            <w:pPr>
              <w:spacing w:before="240" w:after="240"/>
              <w:rPr>
                <w:rFonts w:ascii="Franklin Gothic Book" w:hAnsi="Franklin Gothic Book"/>
                <w:b/>
                <w:sz w:val="24"/>
                <w:szCs w:val="24"/>
              </w:rPr>
            </w:pPr>
            <w:r w:rsidRPr="00860C51">
              <w:rPr>
                <w:rFonts w:ascii="Franklin Gothic Book" w:hAnsi="Franklin Gothic Book"/>
                <w:b/>
                <w:sz w:val="24"/>
                <w:szCs w:val="24"/>
              </w:rPr>
              <w:t>Authors</w:t>
            </w:r>
          </w:p>
        </w:tc>
        <w:tc>
          <w:tcPr>
            <w:tcW w:w="7060" w:type="dxa"/>
          </w:tcPr>
          <w:p w:rsidR="00A41534" w:rsidRPr="00860C51" w:rsidRDefault="00B761A6" w:rsidP="00600B69">
            <w:pPr>
              <w:spacing w:before="240"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4"/>
                <w:szCs w:val="24"/>
              </w:rPr>
            </w:pPr>
            <w:r w:rsidRPr="00B761A6">
              <w:rPr>
                <w:rFonts w:ascii="Franklin Gothic Book" w:hAnsi="Franklin Gothic Book"/>
                <w:sz w:val="24"/>
                <w:szCs w:val="24"/>
              </w:rPr>
              <w:t>Sperstad, I</w:t>
            </w:r>
            <w:r>
              <w:rPr>
                <w:rFonts w:ascii="Franklin Gothic Book" w:hAnsi="Franklin Gothic Book"/>
                <w:sz w:val="24"/>
                <w:szCs w:val="24"/>
              </w:rPr>
              <w:t xml:space="preserve">ver </w:t>
            </w:r>
            <w:r w:rsidRPr="00B761A6">
              <w:rPr>
                <w:rFonts w:ascii="Franklin Gothic Book" w:hAnsi="Franklin Gothic Book"/>
                <w:sz w:val="24"/>
                <w:szCs w:val="24"/>
              </w:rPr>
              <w:t>B</w:t>
            </w:r>
            <w:r>
              <w:rPr>
                <w:rFonts w:ascii="Franklin Gothic Book" w:hAnsi="Franklin Gothic Book"/>
                <w:sz w:val="24"/>
                <w:szCs w:val="24"/>
              </w:rPr>
              <w:t>akken</w:t>
            </w:r>
            <w:r w:rsidR="00B8568D">
              <w:rPr>
                <w:rFonts w:ascii="Franklin Gothic Book" w:hAnsi="Franklin Gothic Book"/>
                <w:sz w:val="24"/>
                <w:szCs w:val="24"/>
              </w:rPr>
              <w:t xml:space="preserve"> (SINTEF_ER)</w:t>
            </w:r>
            <w:r>
              <w:rPr>
                <w:rFonts w:ascii="Franklin Gothic Book" w:hAnsi="Franklin Gothic Book"/>
                <w:sz w:val="24"/>
                <w:szCs w:val="24"/>
              </w:rPr>
              <w:br/>
              <w:t>Stålhane, Magnus</w:t>
            </w:r>
            <w:r w:rsidR="00B8568D">
              <w:rPr>
                <w:rFonts w:ascii="Franklin Gothic Book" w:hAnsi="Franklin Gothic Book"/>
                <w:sz w:val="24"/>
                <w:szCs w:val="24"/>
              </w:rPr>
              <w:t xml:space="preserve"> (MRTK)</w:t>
            </w:r>
            <w:r>
              <w:rPr>
                <w:rFonts w:ascii="Franklin Gothic Book" w:hAnsi="Franklin Gothic Book"/>
                <w:sz w:val="24"/>
                <w:szCs w:val="24"/>
              </w:rPr>
              <w:br/>
              <w:t>Dinwoodie, Iain</w:t>
            </w:r>
            <w:r>
              <w:rPr>
                <w:rFonts w:ascii="Franklin Gothic Book" w:hAnsi="Franklin Gothic Book"/>
                <w:sz w:val="24"/>
                <w:szCs w:val="24"/>
              </w:rPr>
              <w:br/>
              <w:t>Endrerud, Ole</w:t>
            </w:r>
            <w:r w:rsidRPr="00B761A6">
              <w:rPr>
                <w:rFonts w:ascii="Franklin Gothic Book" w:hAnsi="Franklin Gothic Book"/>
                <w:sz w:val="24"/>
                <w:szCs w:val="24"/>
              </w:rPr>
              <w:t>-E</w:t>
            </w:r>
            <w:r>
              <w:rPr>
                <w:rFonts w:ascii="Franklin Gothic Book" w:hAnsi="Franklin Gothic Book"/>
                <w:sz w:val="24"/>
                <w:szCs w:val="24"/>
              </w:rPr>
              <w:t xml:space="preserve">rik </w:t>
            </w:r>
            <w:r w:rsidRPr="00B761A6">
              <w:rPr>
                <w:rFonts w:ascii="Franklin Gothic Book" w:hAnsi="Franklin Gothic Book"/>
                <w:sz w:val="24"/>
                <w:szCs w:val="24"/>
              </w:rPr>
              <w:t>V</w:t>
            </w:r>
            <w:r>
              <w:rPr>
                <w:rFonts w:ascii="Franklin Gothic Book" w:hAnsi="Franklin Gothic Book"/>
                <w:sz w:val="24"/>
                <w:szCs w:val="24"/>
              </w:rPr>
              <w:t>estøl</w:t>
            </w:r>
            <w:r>
              <w:rPr>
                <w:rFonts w:ascii="Franklin Gothic Book" w:hAnsi="Franklin Gothic Book"/>
                <w:sz w:val="24"/>
                <w:szCs w:val="24"/>
              </w:rPr>
              <w:br/>
            </w:r>
            <w:r w:rsidRPr="00B761A6">
              <w:rPr>
                <w:rFonts w:ascii="Franklin Gothic Book" w:hAnsi="Franklin Gothic Book"/>
                <w:sz w:val="24"/>
                <w:szCs w:val="24"/>
              </w:rPr>
              <w:t>Martin, R</w:t>
            </w:r>
            <w:r>
              <w:rPr>
                <w:rFonts w:ascii="Franklin Gothic Book" w:hAnsi="Franklin Gothic Book"/>
                <w:sz w:val="24"/>
                <w:szCs w:val="24"/>
              </w:rPr>
              <w:t>ebecca</w:t>
            </w:r>
            <w:r w:rsidR="00B8568D">
              <w:rPr>
                <w:rFonts w:ascii="Franklin Gothic Book" w:hAnsi="Franklin Gothic Book"/>
                <w:sz w:val="24"/>
                <w:szCs w:val="24"/>
              </w:rPr>
              <w:t xml:space="preserve"> (EDF)</w:t>
            </w:r>
            <w:r>
              <w:rPr>
                <w:rFonts w:ascii="Franklin Gothic Book" w:hAnsi="Franklin Gothic Book"/>
                <w:sz w:val="24"/>
                <w:szCs w:val="24"/>
              </w:rPr>
              <w:br/>
              <w:t>Warner, Ethan</w:t>
            </w:r>
          </w:p>
        </w:tc>
      </w:tr>
      <w:tr w:rsidR="00A41534" w:rsidRPr="00860C51" w:rsidTr="00860C51">
        <w:trPr>
          <w:trHeight w:val="559"/>
        </w:trPr>
        <w:tc>
          <w:tcPr>
            <w:cnfStyle w:val="001000000000" w:firstRow="0" w:lastRow="0" w:firstColumn="1" w:lastColumn="0" w:oddVBand="0" w:evenVBand="0" w:oddHBand="0" w:evenHBand="0" w:firstRowFirstColumn="0" w:firstRowLastColumn="0" w:lastRowFirstColumn="0" w:lastRowLastColumn="0"/>
            <w:tcW w:w="2235" w:type="dxa"/>
          </w:tcPr>
          <w:p w:rsidR="00A41534" w:rsidRPr="00860C51" w:rsidRDefault="00A41534" w:rsidP="00600B69">
            <w:pPr>
              <w:spacing w:before="240" w:after="240"/>
              <w:rPr>
                <w:rFonts w:ascii="Franklin Gothic Book" w:hAnsi="Franklin Gothic Book"/>
                <w:b/>
                <w:sz w:val="24"/>
                <w:szCs w:val="24"/>
              </w:rPr>
            </w:pPr>
            <w:r w:rsidRPr="00860C51">
              <w:rPr>
                <w:rFonts w:ascii="Franklin Gothic Book" w:hAnsi="Franklin Gothic Book"/>
                <w:b/>
                <w:sz w:val="24"/>
                <w:szCs w:val="24"/>
              </w:rPr>
              <w:t>Publication Date</w:t>
            </w:r>
          </w:p>
        </w:tc>
        <w:tc>
          <w:tcPr>
            <w:tcW w:w="7060" w:type="dxa"/>
          </w:tcPr>
          <w:p w:rsidR="00A41534" w:rsidRPr="00860C51" w:rsidRDefault="00B8568D" w:rsidP="00600B69">
            <w:pPr>
              <w:spacing w:before="240"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4"/>
                <w:szCs w:val="24"/>
              </w:rPr>
            </w:pPr>
            <w:r>
              <w:rPr>
                <w:rFonts w:ascii="Franklin Gothic Book" w:hAnsi="Franklin Gothic Book"/>
                <w:sz w:val="24"/>
                <w:szCs w:val="24"/>
              </w:rPr>
              <w:t>2017-09-23</w:t>
            </w:r>
          </w:p>
        </w:tc>
      </w:tr>
      <w:tr w:rsidR="00A41534" w:rsidRPr="00860C51" w:rsidTr="00860C51">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235" w:type="dxa"/>
          </w:tcPr>
          <w:p w:rsidR="00A41534" w:rsidRPr="00860C51" w:rsidRDefault="00A41534" w:rsidP="00600B69">
            <w:pPr>
              <w:spacing w:before="240" w:after="240"/>
              <w:rPr>
                <w:rFonts w:ascii="Franklin Gothic Book" w:hAnsi="Franklin Gothic Book"/>
                <w:b/>
                <w:sz w:val="24"/>
                <w:szCs w:val="24"/>
              </w:rPr>
            </w:pPr>
            <w:r w:rsidRPr="00860C51">
              <w:rPr>
                <w:rFonts w:ascii="Franklin Gothic Book" w:hAnsi="Franklin Gothic Book"/>
                <w:b/>
                <w:sz w:val="24"/>
                <w:szCs w:val="24"/>
              </w:rPr>
              <w:t>Available online</w:t>
            </w:r>
          </w:p>
        </w:tc>
        <w:tc>
          <w:tcPr>
            <w:tcW w:w="7060" w:type="dxa"/>
          </w:tcPr>
          <w:p w:rsidR="00A41534" w:rsidRPr="00860C51" w:rsidRDefault="00A41534" w:rsidP="00B8568D">
            <w:pPr>
              <w:spacing w:before="240"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4"/>
                <w:szCs w:val="24"/>
              </w:rPr>
            </w:pPr>
            <w:r w:rsidRPr="00860C51">
              <w:rPr>
                <w:rFonts w:ascii="Franklin Gothic Book" w:hAnsi="Franklin Gothic Book"/>
                <w:sz w:val="24"/>
                <w:szCs w:val="24"/>
              </w:rPr>
              <w:t>YES</w:t>
            </w:r>
            <w:r w:rsidR="00B761A6">
              <w:rPr>
                <w:rFonts w:ascii="Franklin Gothic Book" w:hAnsi="Franklin Gothic Book"/>
                <w:sz w:val="24"/>
                <w:szCs w:val="24"/>
              </w:rPr>
              <w:t xml:space="preserve"> </w:t>
            </w:r>
            <w:r w:rsidRPr="00860C51">
              <w:rPr>
                <w:rFonts w:ascii="Franklin Gothic Book" w:hAnsi="Franklin Gothic Book"/>
                <w:sz w:val="24"/>
                <w:szCs w:val="24"/>
              </w:rPr>
              <w:t xml:space="preserve">- </w:t>
            </w:r>
            <w:hyperlink r:id="rId8" w:history="1">
              <w:r w:rsidRPr="00B761A6">
                <w:rPr>
                  <w:rStyle w:val="Hyperlink"/>
                  <w:rFonts w:ascii="Franklin Gothic Book" w:hAnsi="Franklin Gothic Book"/>
                  <w:sz w:val="24"/>
                  <w:szCs w:val="24"/>
                </w:rPr>
                <w:t>Link</w:t>
              </w:r>
            </w:hyperlink>
          </w:p>
        </w:tc>
      </w:tr>
      <w:tr w:rsidR="00A41534" w:rsidRPr="00860C51" w:rsidTr="00860C51">
        <w:trPr>
          <w:trHeight w:val="5016"/>
        </w:trPr>
        <w:tc>
          <w:tcPr>
            <w:cnfStyle w:val="001000000000" w:firstRow="0" w:lastRow="0" w:firstColumn="1" w:lastColumn="0" w:oddVBand="0" w:evenVBand="0" w:oddHBand="0" w:evenHBand="0" w:firstRowFirstColumn="0" w:firstRowLastColumn="0" w:lastRowFirstColumn="0" w:lastRowLastColumn="0"/>
            <w:tcW w:w="2235" w:type="dxa"/>
          </w:tcPr>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r w:rsidRPr="00860C51">
              <w:rPr>
                <w:rFonts w:ascii="Franklin Gothic Book" w:hAnsi="Franklin Gothic Book"/>
                <w:b/>
                <w:sz w:val="24"/>
                <w:szCs w:val="24"/>
              </w:rPr>
              <w:t>Abstract</w:t>
            </w:r>
          </w:p>
        </w:tc>
        <w:tc>
          <w:tcPr>
            <w:tcW w:w="7060" w:type="dxa"/>
          </w:tcPr>
          <w:p w:rsidR="00A41534" w:rsidRPr="00B761A6" w:rsidRDefault="00B8568D" w:rsidP="00B8568D">
            <w:pPr>
              <w:spacing w:before="240" w:after="240"/>
              <w:cnfStyle w:val="000000000000" w:firstRow="0" w:lastRow="0" w:firstColumn="0" w:lastColumn="0" w:oddVBand="0" w:evenVBand="0" w:oddHBand="0" w:evenHBand="0" w:firstRowFirstColumn="0" w:firstRowLastColumn="0" w:lastRowFirstColumn="0" w:lastRowLastColumn="0"/>
            </w:pPr>
            <w:r w:rsidRPr="00B8568D">
              <w:rPr>
                <w:rFonts w:ascii="Franklin Gothic Book" w:hAnsi="Franklin Gothic Book"/>
                <w:sz w:val="24"/>
                <w:szCs w:val="24"/>
              </w:rPr>
              <w:t>Optimising the operation and maintenance (O&amp;M) and logistics strategy of offshore wind farms implies the decision problem of selecting the vessel fleet for O&amp;M. Different strategic decision support tools can be applied to this problem, but much uncertainty remains regarding both input data and modelling assumptions. This paper aims to investigate and ultimately reduce this uncertainty by comparing four simulation tools, one mathematical optimisation tool and one analytic spreadsheet-based tool applied to select the O&amp;M access vessel fleet that minimizes the total O&amp;M cost of a reference wind farm. The comparison shows that the tools generally agree on the optimal vessel fleet, but only partially agree on the relative ranking of the different vessel fleets in terms of total O&amp;M cost. The robustness of the vessel fleet selection to various input data assumptions was tested, and the ranking was found to be particularly sensitive to the vessels' limiting significant wave height for turbine access. This is also the parameter with the greatest discrepancy between the tools, implying that accurate quantification and modelling of this parameter is crucial. The ranking is moderately sensitive to turbine failure rates and vessel day rates but less sensitive to electricity price and vessel transit speed.</w:t>
            </w:r>
          </w:p>
        </w:tc>
      </w:tr>
      <w:tr w:rsidR="00A41534" w:rsidRPr="00860C51" w:rsidTr="00860C51">
        <w:trPr>
          <w:cnfStyle w:val="000000100000" w:firstRow="0" w:lastRow="0" w:firstColumn="0" w:lastColumn="0" w:oddVBand="0" w:evenVBand="0" w:oddHBand="1" w:evenHBand="0" w:firstRowFirstColumn="0" w:firstRowLastColumn="0" w:lastRowFirstColumn="0" w:lastRowLastColumn="0"/>
          <w:trHeight w:val="3256"/>
        </w:trPr>
        <w:tc>
          <w:tcPr>
            <w:cnfStyle w:val="001000000000" w:firstRow="0" w:lastRow="0" w:firstColumn="1" w:lastColumn="0" w:oddVBand="0" w:evenVBand="0" w:oddHBand="0" w:evenHBand="0" w:firstRowFirstColumn="0" w:firstRowLastColumn="0" w:lastRowFirstColumn="0" w:lastRowLastColumn="0"/>
            <w:tcW w:w="2235" w:type="dxa"/>
          </w:tcPr>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r w:rsidRPr="00860C51">
              <w:rPr>
                <w:rFonts w:ascii="Franklin Gothic Book" w:hAnsi="Franklin Gothic Book"/>
                <w:b/>
                <w:sz w:val="24"/>
                <w:szCs w:val="24"/>
              </w:rPr>
              <w:t>Related Pictures</w:t>
            </w:r>
          </w:p>
          <w:p w:rsidR="00A41534" w:rsidRPr="00860C51" w:rsidRDefault="00A41534" w:rsidP="00600B69">
            <w:pPr>
              <w:rPr>
                <w:rFonts w:ascii="Franklin Gothic Book" w:hAnsi="Franklin Gothic Book"/>
                <w:b/>
                <w:sz w:val="24"/>
                <w:szCs w:val="24"/>
              </w:rPr>
            </w:pPr>
            <w:r w:rsidRPr="00860C51">
              <w:rPr>
                <w:rFonts w:ascii="Franklin Gothic Book" w:hAnsi="Franklin Gothic Book"/>
                <w:b/>
                <w:sz w:val="24"/>
                <w:szCs w:val="24"/>
              </w:rPr>
              <w:t>(if any)</w:t>
            </w:r>
          </w:p>
        </w:tc>
        <w:tc>
          <w:tcPr>
            <w:tcW w:w="7060" w:type="dxa"/>
          </w:tcPr>
          <w:p w:rsidR="00B8568D" w:rsidRDefault="00B8568D" w:rsidP="00600B6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4"/>
                <w:szCs w:val="24"/>
              </w:rPr>
            </w:pPr>
          </w:p>
          <w:p w:rsidR="00A41534" w:rsidRDefault="00B8568D" w:rsidP="00600B6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4"/>
                <w:szCs w:val="24"/>
              </w:rPr>
            </w:pPr>
            <w:r>
              <w:rPr>
                <w:rFonts w:ascii="Franklin Gothic Book" w:hAnsi="Franklin Gothic Book"/>
                <w:b/>
                <w:sz w:val="24"/>
                <w:szCs w:val="24"/>
                <w:lang w:val="en-IE"/>
              </w:rPr>
              <w:drawing>
                <wp:inline distT="0" distB="0" distL="0" distR="0" wp14:anchorId="2D923563">
                  <wp:extent cx="5466222" cy="3123211"/>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2348" cy="3126711"/>
                          </a:xfrm>
                          <a:prstGeom prst="rect">
                            <a:avLst/>
                          </a:prstGeom>
                          <a:noFill/>
                        </pic:spPr>
                      </pic:pic>
                    </a:graphicData>
                  </a:graphic>
                </wp:inline>
              </w:drawing>
            </w:r>
          </w:p>
          <w:p w:rsidR="00B8568D" w:rsidRPr="00860C51" w:rsidRDefault="00B8568D" w:rsidP="00600B6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4"/>
                <w:szCs w:val="24"/>
              </w:rPr>
            </w:pPr>
            <w:r>
              <w:rPr>
                <w:rFonts w:ascii="Franklin Gothic Book" w:hAnsi="Franklin Gothic Book"/>
                <w:b/>
                <w:sz w:val="24"/>
                <w:szCs w:val="24"/>
                <w:lang w:val="en-IE"/>
              </w:rPr>
              <w:drawing>
                <wp:inline distT="0" distB="0" distL="0" distR="0" wp14:anchorId="0423B7E7">
                  <wp:extent cx="5466080" cy="3121148"/>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8956" cy="3122790"/>
                          </a:xfrm>
                          <a:prstGeom prst="rect">
                            <a:avLst/>
                          </a:prstGeom>
                          <a:noFill/>
                        </pic:spPr>
                      </pic:pic>
                    </a:graphicData>
                  </a:graphic>
                </wp:inline>
              </w:drawing>
            </w:r>
          </w:p>
        </w:tc>
      </w:tr>
    </w:tbl>
    <w:p w:rsidR="0021373B" w:rsidRDefault="0021373B" w:rsidP="00A41534">
      <w:pPr>
        <w:rPr>
          <w:b/>
          <w:sz w:val="28"/>
          <w:szCs w:val="28"/>
        </w:rPr>
      </w:pPr>
    </w:p>
    <w:sectPr w:rsidR="0021373B" w:rsidSect="00E00893">
      <w:headerReference w:type="default" r:id="rId11"/>
      <w:footerReference w:type="default" r:id="rId12"/>
      <w:headerReference w:type="first" r:id="rId13"/>
      <w:footerReference w:type="first" r:id="rId14"/>
      <w:pgSz w:w="11900" w:h="16840"/>
      <w:pgMar w:top="1985" w:right="1128" w:bottom="1701" w:left="1797" w:header="709" w:footer="403"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61E" w:rsidRDefault="0046161E" w:rsidP="000E26D8">
      <w:r>
        <w:separator/>
      </w:r>
    </w:p>
  </w:endnote>
  <w:endnote w:type="continuationSeparator" w:id="0">
    <w:p w:rsidR="0046161E" w:rsidRDefault="0046161E" w:rsidP="000E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SoeiKakugothicUB">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Lucida Grande">
    <w:altName w:val="Eurostile LT"/>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TC Franklin Gothic Std Book">
    <w:altName w:val="Helvetica Neue"/>
    <w:charset w:val="00"/>
    <w:family w:val="auto"/>
    <w:pitch w:val="variable"/>
    <w:sig w:usb0="800000AF" w:usb1="4000204A" w:usb2="00000000" w:usb3="00000000" w:csb0="00000001" w:csb1="00000000"/>
  </w:font>
  <w:font w:name="ITC Franklin Gothic Std Demi">
    <w:altName w:val="Helvetica Neue Black Condensed"/>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569689"/>
      <w:docPartObj>
        <w:docPartGallery w:val="Page Numbers (Bottom of Page)"/>
        <w:docPartUnique/>
      </w:docPartObj>
    </w:sdtPr>
    <w:sdtEndPr/>
    <w:sdtContent>
      <w:sdt>
        <w:sdtPr>
          <w:id w:val="2004612649"/>
          <w:docPartObj>
            <w:docPartGallery w:val="Page Numbers (Top of Page)"/>
            <w:docPartUnique/>
          </w:docPartObj>
        </w:sdtPr>
        <w:sdtEndPr/>
        <w:sdtContent>
          <w:p w:rsidR="00E00893" w:rsidRDefault="00E00893">
            <w:pPr>
              <w:pStyle w:val="Footer"/>
              <w:jc w:val="center"/>
            </w:pPr>
            <w:r>
              <w:rPr>
                <w:i/>
                <w:lang w:val="en-IE"/>
              </w:rPr>
              <w:drawing>
                <wp:anchor distT="0" distB="0" distL="114300" distR="114300" simplePos="0" relativeHeight="251673600" behindDoc="1" locked="0" layoutInCell="1" allowOverlap="1" wp14:anchorId="00FC3A51" wp14:editId="6755D3EB">
                  <wp:simplePos x="0" y="0"/>
                  <wp:positionH relativeFrom="column">
                    <wp:posOffset>-986790</wp:posOffset>
                  </wp:positionH>
                  <wp:positionV relativeFrom="paragraph">
                    <wp:posOffset>-270510</wp:posOffset>
                  </wp:positionV>
                  <wp:extent cx="7551420" cy="964565"/>
                  <wp:effectExtent l="0" t="0" r="0" b="635"/>
                  <wp:wrapTopAndBottom/>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420" cy="964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D4600F">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00F">
              <w:rPr>
                <w:b/>
                <w:bCs/>
              </w:rPr>
              <w:t>2</w:t>
            </w:r>
            <w:r>
              <w:rPr>
                <w:b/>
                <w:bCs/>
                <w:sz w:val="24"/>
                <w:szCs w:val="24"/>
              </w:rPr>
              <w:fldChar w:fldCharType="end"/>
            </w:r>
          </w:p>
        </w:sdtContent>
      </w:sdt>
    </w:sdtContent>
  </w:sdt>
  <w:p w:rsidR="00E00893" w:rsidRDefault="00E00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B" w:rsidRDefault="00E00893" w:rsidP="00E00893">
    <w:pPr>
      <w:pStyle w:val="Footer"/>
      <w:tabs>
        <w:tab w:val="clear" w:pos="4703"/>
        <w:tab w:val="clear" w:pos="9406"/>
        <w:tab w:val="left" w:pos="30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61E" w:rsidRDefault="0046161E" w:rsidP="000E26D8">
      <w:r>
        <w:separator/>
      </w:r>
    </w:p>
  </w:footnote>
  <w:footnote w:type="continuationSeparator" w:id="0">
    <w:p w:rsidR="0046161E" w:rsidRDefault="0046161E" w:rsidP="000E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11" w:rsidRDefault="00113B11">
    <w:pPr>
      <w:pStyle w:val="Header"/>
    </w:pPr>
    <w:r>
      <w:rPr>
        <w:rFonts w:asciiTheme="majorHAnsi" w:hAnsiTheme="majorHAnsi" w:cs="Tahoma"/>
        <w:b/>
        <w:lang w:val="en-IE"/>
      </w:rPr>
      <w:drawing>
        <wp:anchor distT="0" distB="0" distL="114300" distR="114300" simplePos="0" relativeHeight="251671552" behindDoc="0" locked="0" layoutInCell="1" allowOverlap="1" wp14:anchorId="44B1667E" wp14:editId="64B5D8AC">
          <wp:simplePos x="0" y="0"/>
          <wp:positionH relativeFrom="column">
            <wp:posOffset>3298936</wp:posOffset>
          </wp:positionH>
          <wp:positionV relativeFrom="paragraph">
            <wp:posOffset>-128270</wp:posOffset>
          </wp:positionV>
          <wp:extent cx="2520419" cy="983974"/>
          <wp:effectExtent l="0" t="0" r="0" b="0"/>
          <wp:wrapNone/>
          <wp:docPr id="8"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wind_FINAL.pdf"/>
                  <pic:cNvPicPr/>
                </pic:nvPicPr>
                <pic:blipFill rotWithShape="1">
                  <a:blip r:embed="rId1">
                    <a:extLst>
                      <a:ext uri="{28A0092B-C50C-407E-A947-70E740481C1C}">
                        <a14:useLocalDpi xmlns:a14="http://schemas.microsoft.com/office/drawing/2010/main" val="0"/>
                      </a:ext>
                    </a:extLst>
                  </a:blip>
                  <a:srcRect t="10454" b="11466"/>
                  <a:stretch/>
                </pic:blipFill>
                <pic:spPr bwMode="auto">
                  <a:xfrm>
                    <a:off x="0" y="0"/>
                    <a:ext cx="2520419" cy="983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3B11" w:rsidRDefault="00113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B" w:rsidRPr="00E9513D" w:rsidRDefault="00AC608B" w:rsidP="00BB68ED">
    <w:pPr>
      <w:pStyle w:val="Header"/>
      <w:jc w:val="right"/>
    </w:pPr>
    <w:r>
      <w:rPr>
        <w:rFonts w:asciiTheme="majorHAnsi" w:hAnsiTheme="majorHAnsi" w:cs="Tahoma"/>
        <w:b/>
        <w:lang w:val="en-IE"/>
      </w:rPr>
      <w:drawing>
        <wp:anchor distT="0" distB="0" distL="114300" distR="114300" simplePos="0" relativeHeight="251667456" behindDoc="0" locked="0" layoutInCell="1" allowOverlap="1" wp14:anchorId="2F4623B7" wp14:editId="30D4E62B">
          <wp:simplePos x="0" y="0"/>
          <wp:positionH relativeFrom="column">
            <wp:posOffset>3186292</wp:posOffset>
          </wp:positionH>
          <wp:positionV relativeFrom="paragraph">
            <wp:posOffset>-280670</wp:posOffset>
          </wp:positionV>
          <wp:extent cx="2520419" cy="983974"/>
          <wp:effectExtent l="0" t="0" r="0" b="0"/>
          <wp:wrapNone/>
          <wp:docPr id="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wind_FINAL.pdf"/>
                  <pic:cNvPicPr/>
                </pic:nvPicPr>
                <pic:blipFill rotWithShape="1">
                  <a:blip r:embed="rId1">
                    <a:extLst>
                      <a:ext uri="{28A0092B-C50C-407E-A947-70E740481C1C}">
                        <a14:useLocalDpi xmlns:a14="http://schemas.microsoft.com/office/drawing/2010/main" val="0"/>
                      </a:ext>
                    </a:extLst>
                  </a:blip>
                  <a:srcRect t="10454" b="11466"/>
                  <a:stretch/>
                </pic:blipFill>
                <pic:spPr bwMode="auto">
                  <a:xfrm>
                    <a:off x="0" y="0"/>
                    <a:ext cx="2520419" cy="983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608B" w:rsidRPr="00BB68ED" w:rsidRDefault="00AC608B" w:rsidP="00BB6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7E2"/>
    <w:multiLevelType w:val="multilevel"/>
    <w:tmpl w:val="ACB630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4A4200"/>
    <w:multiLevelType w:val="multilevel"/>
    <w:tmpl w:val="F098909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053531"/>
    <w:multiLevelType w:val="hybridMultilevel"/>
    <w:tmpl w:val="F4DE86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05621F"/>
    <w:multiLevelType w:val="hybridMultilevel"/>
    <w:tmpl w:val="98849B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0F17927"/>
    <w:multiLevelType w:val="multilevel"/>
    <w:tmpl w:val="F098909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39E0D50"/>
    <w:multiLevelType w:val="hybridMultilevel"/>
    <w:tmpl w:val="C92E7FE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34"/>
    <w:rsid w:val="00066AED"/>
    <w:rsid w:val="00087AA0"/>
    <w:rsid w:val="000E26D8"/>
    <w:rsid w:val="00110A05"/>
    <w:rsid w:val="00113B11"/>
    <w:rsid w:val="0021373B"/>
    <w:rsid w:val="002B4FBD"/>
    <w:rsid w:val="002E6188"/>
    <w:rsid w:val="002F25F1"/>
    <w:rsid w:val="00404ADB"/>
    <w:rsid w:val="0046161E"/>
    <w:rsid w:val="00526CD2"/>
    <w:rsid w:val="00563F35"/>
    <w:rsid w:val="005D1A03"/>
    <w:rsid w:val="00600B69"/>
    <w:rsid w:val="006E30D3"/>
    <w:rsid w:val="007135AE"/>
    <w:rsid w:val="00860C51"/>
    <w:rsid w:val="008D372F"/>
    <w:rsid w:val="008D401A"/>
    <w:rsid w:val="00925888"/>
    <w:rsid w:val="00944EFC"/>
    <w:rsid w:val="009C1C1D"/>
    <w:rsid w:val="00A06D7D"/>
    <w:rsid w:val="00A41534"/>
    <w:rsid w:val="00A53394"/>
    <w:rsid w:val="00A64A79"/>
    <w:rsid w:val="00AC608B"/>
    <w:rsid w:val="00B7117A"/>
    <w:rsid w:val="00B761A6"/>
    <w:rsid w:val="00B764FF"/>
    <w:rsid w:val="00B8568D"/>
    <w:rsid w:val="00B93037"/>
    <w:rsid w:val="00BB68ED"/>
    <w:rsid w:val="00C12B7E"/>
    <w:rsid w:val="00C965D6"/>
    <w:rsid w:val="00D4600F"/>
    <w:rsid w:val="00D70FCE"/>
    <w:rsid w:val="00E00303"/>
    <w:rsid w:val="00E00893"/>
    <w:rsid w:val="00F6034B"/>
    <w:rsid w:val="00FC5532"/>
    <w:rsid w:val="00FF50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2CD6FF6A-C36F-4854-B666-ACEB5117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ANwind Normaal"/>
    <w:qFormat/>
    <w:rsid w:val="0021373B"/>
    <w:rPr>
      <w:rFonts w:ascii="Calibri" w:eastAsiaTheme="minorHAnsi" w:hAnsi="Calibri"/>
      <w:noProof/>
      <w:sz w:val="22"/>
      <w:szCs w:val="22"/>
      <w:lang w:val="en-GB" w:eastAsia="en-IE"/>
    </w:rPr>
  </w:style>
  <w:style w:type="paragraph" w:styleId="Heading1">
    <w:name w:val="heading 1"/>
    <w:aliases w:val="LEANwind Kop 1"/>
    <w:basedOn w:val="Normal"/>
    <w:next w:val="Normal"/>
    <w:link w:val="Heading1Char"/>
    <w:autoRedefine/>
    <w:uiPriority w:val="9"/>
    <w:qFormat/>
    <w:rsid w:val="0021373B"/>
    <w:pPr>
      <w:keepNext/>
      <w:keepLines/>
      <w:spacing w:before="480"/>
      <w:outlineLvl w:val="0"/>
    </w:pPr>
    <w:rPr>
      <w:rFonts w:asciiTheme="majorHAnsi" w:eastAsiaTheme="majorEastAsia" w:hAnsiTheme="majorHAnsi" w:cstheme="majorBidi"/>
      <w:bCs/>
      <w:color w:val="003A6D" w:themeColor="text2"/>
      <w:sz w:val="32"/>
      <w:szCs w:val="32"/>
    </w:rPr>
  </w:style>
  <w:style w:type="paragraph" w:styleId="Heading2">
    <w:name w:val="heading 2"/>
    <w:aliases w:val="LEANwind Kop 2"/>
    <w:basedOn w:val="Normal"/>
    <w:next w:val="Normal"/>
    <w:link w:val="Heading2Char"/>
    <w:uiPriority w:val="9"/>
    <w:unhideWhenUsed/>
    <w:qFormat/>
    <w:rsid w:val="00066AED"/>
    <w:pPr>
      <w:keepNext/>
      <w:keepLines/>
      <w:numPr>
        <w:ilvl w:val="1"/>
        <w:numId w:val="1"/>
      </w:numPr>
      <w:spacing w:before="200"/>
      <w:outlineLvl w:val="1"/>
    </w:pPr>
    <w:rPr>
      <w:rFonts w:asciiTheme="majorHAnsi" w:eastAsiaTheme="majorEastAsia" w:hAnsiTheme="majorHAnsi" w:cstheme="majorBidi"/>
      <w:bCs/>
      <w:color w:val="003A6D" w:themeColor="text2"/>
      <w:sz w:val="26"/>
      <w:szCs w:val="26"/>
    </w:rPr>
  </w:style>
  <w:style w:type="paragraph" w:styleId="Heading3">
    <w:name w:val="heading 3"/>
    <w:aliases w:val="LEANwind Kop 3"/>
    <w:basedOn w:val="Normal"/>
    <w:next w:val="Normal"/>
    <w:link w:val="Heading3Char"/>
    <w:uiPriority w:val="9"/>
    <w:unhideWhenUsed/>
    <w:qFormat/>
    <w:rsid w:val="00066AED"/>
    <w:pPr>
      <w:keepNext/>
      <w:keepLines/>
      <w:numPr>
        <w:ilvl w:val="2"/>
        <w:numId w:val="1"/>
      </w:numPr>
      <w:spacing w:before="200"/>
      <w:outlineLvl w:val="2"/>
    </w:pPr>
    <w:rPr>
      <w:rFonts w:asciiTheme="majorHAnsi" w:eastAsiaTheme="majorEastAsia" w:hAnsiTheme="majorHAnsi" w:cstheme="majorBidi"/>
      <w:bCs/>
      <w:color w:val="66A7CF" w:themeColor="background2"/>
    </w:rPr>
  </w:style>
  <w:style w:type="paragraph" w:styleId="Heading4">
    <w:name w:val="heading 4"/>
    <w:aliases w:val="LEANwind Kop 4"/>
    <w:basedOn w:val="Normal"/>
    <w:next w:val="Normal"/>
    <w:link w:val="Heading4Char"/>
    <w:uiPriority w:val="9"/>
    <w:unhideWhenUsed/>
    <w:qFormat/>
    <w:rsid w:val="00BB68ED"/>
    <w:pPr>
      <w:keepNext/>
      <w:keepLines/>
      <w:spacing w:before="200"/>
      <w:outlineLvl w:val="3"/>
    </w:pPr>
    <w:rPr>
      <w:rFonts w:asciiTheme="majorHAnsi" w:eastAsiaTheme="majorEastAsia" w:hAnsiTheme="majorHAnsi" w:cstheme="majorBidi"/>
      <w:bCs/>
      <w:iCs/>
      <w:color w:val="003A6D" w:themeColor="text2"/>
      <w:sz w:val="32"/>
    </w:rPr>
  </w:style>
  <w:style w:type="paragraph" w:styleId="Heading5">
    <w:name w:val="heading 5"/>
    <w:basedOn w:val="Normal"/>
    <w:next w:val="Normal"/>
    <w:link w:val="Heading5Char"/>
    <w:uiPriority w:val="9"/>
    <w:unhideWhenUsed/>
    <w:rsid w:val="00066AED"/>
    <w:pPr>
      <w:keepNext/>
      <w:keepLines/>
      <w:numPr>
        <w:ilvl w:val="4"/>
        <w:numId w:val="1"/>
      </w:numPr>
      <w:spacing w:before="200"/>
      <w:outlineLvl w:val="4"/>
    </w:pPr>
    <w:rPr>
      <w:rFonts w:asciiTheme="majorHAnsi" w:eastAsiaTheme="majorEastAsia" w:hAnsiTheme="majorHAnsi" w:cstheme="majorBidi"/>
      <w:color w:val="1F2A44" w:themeColor="accent1" w:themeShade="7F"/>
    </w:rPr>
  </w:style>
  <w:style w:type="paragraph" w:styleId="Heading6">
    <w:name w:val="heading 6"/>
    <w:basedOn w:val="Normal"/>
    <w:next w:val="Normal"/>
    <w:link w:val="Heading6Char"/>
    <w:uiPriority w:val="9"/>
    <w:unhideWhenUsed/>
    <w:rsid w:val="00066AED"/>
    <w:pPr>
      <w:keepNext/>
      <w:keepLines/>
      <w:numPr>
        <w:ilvl w:val="5"/>
        <w:numId w:val="1"/>
      </w:numPr>
      <w:spacing w:before="200"/>
      <w:outlineLvl w:val="5"/>
    </w:pPr>
    <w:rPr>
      <w:rFonts w:asciiTheme="majorHAnsi" w:eastAsiaTheme="majorEastAsia" w:hAnsiTheme="majorHAnsi" w:cstheme="majorBidi"/>
      <w:i/>
      <w:iCs/>
      <w:color w:val="1F2A44" w:themeColor="accent1" w:themeShade="7F"/>
    </w:rPr>
  </w:style>
  <w:style w:type="paragraph" w:styleId="Heading7">
    <w:name w:val="heading 7"/>
    <w:basedOn w:val="Normal"/>
    <w:next w:val="Normal"/>
    <w:link w:val="Heading7Char"/>
    <w:uiPriority w:val="9"/>
    <w:unhideWhenUsed/>
    <w:rsid w:val="00066AE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066AE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066AE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888"/>
    <w:rPr>
      <w:rFonts w:ascii="Lucida Grande" w:hAnsi="Lucida Grande" w:cs="Lucida Grande"/>
      <w:sz w:val="18"/>
      <w:szCs w:val="18"/>
      <w:lang w:eastAsia="en-US"/>
    </w:rPr>
  </w:style>
  <w:style w:type="paragraph" w:styleId="NoSpacing">
    <w:name w:val="No Spacing"/>
    <w:aliases w:val="LEANwind Geen afstand"/>
    <w:uiPriority w:val="1"/>
    <w:qFormat/>
    <w:rsid w:val="00526CD2"/>
    <w:rPr>
      <w:rFonts w:ascii="Franklin Gothic Book" w:hAnsi="Franklin Gothic Book"/>
      <w:sz w:val="24"/>
      <w:szCs w:val="24"/>
      <w:lang w:eastAsia="en-US"/>
    </w:rPr>
  </w:style>
  <w:style w:type="character" w:customStyle="1" w:styleId="Heading1Char">
    <w:name w:val="Heading 1 Char"/>
    <w:aliases w:val="LEANwind Kop 1 Char"/>
    <w:basedOn w:val="DefaultParagraphFont"/>
    <w:link w:val="Heading1"/>
    <w:uiPriority w:val="9"/>
    <w:rsid w:val="0021373B"/>
    <w:rPr>
      <w:rFonts w:asciiTheme="majorHAnsi" w:eastAsiaTheme="majorEastAsia" w:hAnsiTheme="majorHAnsi" w:cstheme="majorBidi"/>
      <w:bCs/>
      <w:color w:val="003A6D" w:themeColor="text2"/>
      <w:sz w:val="32"/>
      <w:szCs w:val="32"/>
      <w:lang w:val="en-IE" w:eastAsia="en-IE"/>
    </w:rPr>
  </w:style>
  <w:style w:type="character" w:customStyle="1" w:styleId="Heading2Char">
    <w:name w:val="Heading 2 Char"/>
    <w:aliases w:val="LEANwind Kop 2 Char"/>
    <w:basedOn w:val="DefaultParagraphFont"/>
    <w:link w:val="Heading2"/>
    <w:uiPriority w:val="9"/>
    <w:rsid w:val="00066AED"/>
    <w:rPr>
      <w:rFonts w:asciiTheme="majorHAnsi" w:eastAsiaTheme="majorEastAsia" w:hAnsiTheme="majorHAnsi" w:cstheme="majorBidi"/>
      <w:bCs/>
      <w:color w:val="003A6D" w:themeColor="text2"/>
      <w:sz w:val="26"/>
      <w:szCs w:val="26"/>
      <w:lang w:eastAsia="en-US"/>
    </w:rPr>
  </w:style>
  <w:style w:type="paragraph" w:styleId="Title">
    <w:name w:val="Title"/>
    <w:aliases w:val="LEANwind Titel"/>
    <w:basedOn w:val="Normal"/>
    <w:next w:val="Normal"/>
    <w:link w:val="TitleChar"/>
    <w:uiPriority w:val="10"/>
    <w:qFormat/>
    <w:rsid w:val="00A06D7D"/>
    <w:pPr>
      <w:spacing w:before="400" w:after="60"/>
      <w:contextualSpacing/>
      <w:outlineLvl w:val="0"/>
    </w:pPr>
    <w:rPr>
      <w:rFonts w:asciiTheme="majorHAnsi" w:eastAsiaTheme="majorEastAsia" w:hAnsiTheme="majorHAnsi" w:cstheme="majorBidi"/>
      <w:color w:val="003A6D" w:themeColor="text2"/>
      <w:spacing w:val="5"/>
      <w:kern w:val="28"/>
      <w:sz w:val="36"/>
      <w:szCs w:val="52"/>
    </w:rPr>
  </w:style>
  <w:style w:type="character" w:customStyle="1" w:styleId="TitleChar">
    <w:name w:val="Title Char"/>
    <w:aliases w:val="LEANwind Titel Char"/>
    <w:basedOn w:val="DefaultParagraphFont"/>
    <w:link w:val="Title"/>
    <w:uiPriority w:val="10"/>
    <w:rsid w:val="00A06D7D"/>
    <w:rPr>
      <w:rFonts w:asciiTheme="majorHAnsi" w:eastAsiaTheme="majorEastAsia" w:hAnsiTheme="majorHAnsi" w:cstheme="majorBidi"/>
      <w:color w:val="003A6D" w:themeColor="text2"/>
      <w:spacing w:val="5"/>
      <w:kern w:val="28"/>
      <w:sz w:val="36"/>
      <w:szCs w:val="52"/>
      <w:lang w:eastAsia="en-US"/>
    </w:rPr>
  </w:style>
  <w:style w:type="character" w:customStyle="1" w:styleId="Heading3Char">
    <w:name w:val="Heading 3 Char"/>
    <w:aliases w:val="LEANwind Kop 3 Char"/>
    <w:basedOn w:val="DefaultParagraphFont"/>
    <w:link w:val="Heading3"/>
    <w:uiPriority w:val="9"/>
    <w:rsid w:val="00066AED"/>
    <w:rPr>
      <w:rFonts w:asciiTheme="majorHAnsi" w:eastAsiaTheme="majorEastAsia" w:hAnsiTheme="majorHAnsi" w:cstheme="majorBidi"/>
      <w:bCs/>
      <w:color w:val="66A7CF" w:themeColor="background2"/>
      <w:sz w:val="24"/>
      <w:szCs w:val="24"/>
      <w:lang w:eastAsia="en-US"/>
    </w:rPr>
  </w:style>
  <w:style w:type="paragraph" w:styleId="Subtitle">
    <w:name w:val="Subtitle"/>
    <w:aliases w:val="LEANwind Subtitel"/>
    <w:basedOn w:val="Normal"/>
    <w:next w:val="Normal"/>
    <w:link w:val="SubtitleChar"/>
    <w:uiPriority w:val="11"/>
    <w:qFormat/>
    <w:rsid w:val="00526CD2"/>
    <w:pPr>
      <w:numPr>
        <w:ilvl w:val="1"/>
      </w:numPr>
    </w:pPr>
    <w:rPr>
      <w:rFonts w:asciiTheme="majorHAnsi" w:eastAsiaTheme="majorEastAsia" w:hAnsiTheme="majorHAnsi" w:cstheme="majorBidi"/>
      <w:i/>
      <w:iCs/>
      <w:color w:val="003A6D" w:themeColor="text2"/>
      <w:spacing w:val="15"/>
    </w:rPr>
  </w:style>
  <w:style w:type="character" w:customStyle="1" w:styleId="SubtitleChar">
    <w:name w:val="Subtitle Char"/>
    <w:aliases w:val="LEANwind Subtitel Char"/>
    <w:basedOn w:val="DefaultParagraphFont"/>
    <w:link w:val="Subtitle"/>
    <w:uiPriority w:val="11"/>
    <w:rsid w:val="00526CD2"/>
    <w:rPr>
      <w:rFonts w:asciiTheme="majorHAnsi" w:eastAsiaTheme="majorEastAsia" w:hAnsiTheme="majorHAnsi" w:cstheme="majorBidi"/>
      <w:i/>
      <w:iCs/>
      <w:color w:val="003A6D" w:themeColor="text2"/>
      <w:spacing w:val="15"/>
      <w:sz w:val="24"/>
      <w:szCs w:val="24"/>
      <w:lang w:eastAsia="en-US"/>
    </w:rPr>
  </w:style>
  <w:style w:type="character" w:styleId="SubtleEmphasis">
    <w:name w:val="Subtle Emphasis"/>
    <w:basedOn w:val="DefaultParagraphFont"/>
    <w:uiPriority w:val="19"/>
    <w:rsid w:val="000E26D8"/>
    <w:rPr>
      <w:color w:val="808080" w:themeColor="text1" w:themeTint="7F"/>
    </w:rPr>
  </w:style>
  <w:style w:type="character" w:customStyle="1" w:styleId="Heading4Char">
    <w:name w:val="Heading 4 Char"/>
    <w:aliases w:val="LEANwind Kop 4 Char"/>
    <w:basedOn w:val="DefaultParagraphFont"/>
    <w:link w:val="Heading4"/>
    <w:uiPriority w:val="9"/>
    <w:rsid w:val="00BB68ED"/>
    <w:rPr>
      <w:rFonts w:asciiTheme="majorHAnsi" w:eastAsiaTheme="majorEastAsia" w:hAnsiTheme="majorHAnsi" w:cstheme="majorBidi"/>
      <w:bCs/>
      <w:iCs/>
      <w:color w:val="003A6D" w:themeColor="text2"/>
      <w:sz w:val="32"/>
      <w:szCs w:val="24"/>
      <w:lang w:eastAsia="en-US"/>
    </w:rPr>
  </w:style>
  <w:style w:type="paragraph" w:styleId="Header">
    <w:name w:val="header"/>
    <w:basedOn w:val="Normal"/>
    <w:link w:val="HeaderChar"/>
    <w:uiPriority w:val="99"/>
    <w:unhideWhenUsed/>
    <w:rsid w:val="000E26D8"/>
    <w:pPr>
      <w:tabs>
        <w:tab w:val="center" w:pos="4703"/>
        <w:tab w:val="right" w:pos="9406"/>
      </w:tabs>
    </w:pPr>
  </w:style>
  <w:style w:type="character" w:customStyle="1" w:styleId="HeaderChar">
    <w:name w:val="Header Char"/>
    <w:basedOn w:val="DefaultParagraphFont"/>
    <w:link w:val="Header"/>
    <w:uiPriority w:val="99"/>
    <w:rsid w:val="000E26D8"/>
    <w:rPr>
      <w:rFonts w:ascii="Franklin Gothic Book" w:hAnsi="Franklin Gothic Book"/>
      <w:sz w:val="24"/>
      <w:szCs w:val="24"/>
      <w:lang w:eastAsia="en-US"/>
    </w:rPr>
  </w:style>
  <w:style w:type="paragraph" w:styleId="Footer">
    <w:name w:val="footer"/>
    <w:basedOn w:val="Normal"/>
    <w:link w:val="FooterChar"/>
    <w:uiPriority w:val="99"/>
    <w:unhideWhenUsed/>
    <w:rsid w:val="000E26D8"/>
    <w:pPr>
      <w:tabs>
        <w:tab w:val="center" w:pos="4703"/>
        <w:tab w:val="right" w:pos="9406"/>
      </w:tabs>
    </w:pPr>
  </w:style>
  <w:style w:type="character" w:customStyle="1" w:styleId="FooterChar">
    <w:name w:val="Footer Char"/>
    <w:basedOn w:val="DefaultParagraphFont"/>
    <w:link w:val="Footer"/>
    <w:uiPriority w:val="99"/>
    <w:rsid w:val="000E26D8"/>
    <w:rPr>
      <w:rFonts w:ascii="Franklin Gothic Book" w:hAnsi="Franklin Gothic Book"/>
      <w:sz w:val="24"/>
      <w:szCs w:val="24"/>
      <w:lang w:eastAsia="en-US"/>
    </w:rPr>
  </w:style>
  <w:style w:type="character" w:customStyle="1" w:styleId="Heading5Char">
    <w:name w:val="Heading 5 Char"/>
    <w:basedOn w:val="DefaultParagraphFont"/>
    <w:link w:val="Heading5"/>
    <w:uiPriority w:val="9"/>
    <w:rsid w:val="00066AED"/>
    <w:rPr>
      <w:rFonts w:asciiTheme="majorHAnsi" w:eastAsiaTheme="majorEastAsia" w:hAnsiTheme="majorHAnsi" w:cstheme="majorBidi"/>
      <w:color w:val="1F2A44" w:themeColor="accent1" w:themeShade="7F"/>
      <w:sz w:val="24"/>
      <w:szCs w:val="24"/>
      <w:lang w:eastAsia="en-US"/>
    </w:rPr>
  </w:style>
  <w:style w:type="character" w:customStyle="1" w:styleId="Heading6Char">
    <w:name w:val="Heading 6 Char"/>
    <w:basedOn w:val="DefaultParagraphFont"/>
    <w:link w:val="Heading6"/>
    <w:uiPriority w:val="9"/>
    <w:rsid w:val="00066AED"/>
    <w:rPr>
      <w:rFonts w:asciiTheme="majorHAnsi" w:eastAsiaTheme="majorEastAsia" w:hAnsiTheme="majorHAnsi" w:cstheme="majorBidi"/>
      <w:i/>
      <w:iCs/>
      <w:color w:val="1F2A44" w:themeColor="accent1" w:themeShade="7F"/>
      <w:sz w:val="24"/>
      <w:szCs w:val="24"/>
      <w:lang w:eastAsia="en-US"/>
    </w:rPr>
  </w:style>
  <w:style w:type="paragraph" w:styleId="FootnoteText">
    <w:name w:val="footnote text"/>
    <w:basedOn w:val="Normal"/>
    <w:link w:val="FootnoteTextChar"/>
    <w:uiPriority w:val="99"/>
    <w:unhideWhenUsed/>
    <w:rsid w:val="000E26D8"/>
  </w:style>
  <w:style w:type="character" w:customStyle="1" w:styleId="FootnoteTextChar">
    <w:name w:val="Footnote Text Char"/>
    <w:basedOn w:val="DefaultParagraphFont"/>
    <w:link w:val="FootnoteText"/>
    <w:uiPriority w:val="99"/>
    <w:rsid w:val="000E26D8"/>
    <w:rPr>
      <w:rFonts w:ascii="Franklin Gothic Book" w:hAnsi="Franklin Gothic Book"/>
      <w:sz w:val="24"/>
      <w:szCs w:val="24"/>
      <w:lang w:eastAsia="en-US"/>
    </w:rPr>
  </w:style>
  <w:style w:type="character" w:styleId="FootnoteReference">
    <w:name w:val="footnote reference"/>
    <w:basedOn w:val="DefaultParagraphFont"/>
    <w:uiPriority w:val="99"/>
    <w:unhideWhenUsed/>
    <w:rsid w:val="000E26D8"/>
    <w:rPr>
      <w:vertAlign w:val="superscript"/>
    </w:rPr>
  </w:style>
  <w:style w:type="character" w:customStyle="1" w:styleId="Heading7Char">
    <w:name w:val="Heading 7 Char"/>
    <w:basedOn w:val="DefaultParagraphFont"/>
    <w:link w:val="Heading7"/>
    <w:uiPriority w:val="9"/>
    <w:rsid w:val="00066AED"/>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066AE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066AED"/>
    <w:rPr>
      <w:rFonts w:asciiTheme="majorHAnsi" w:eastAsiaTheme="majorEastAsia" w:hAnsiTheme="majorHAnsi" w:cstheme="majorBidi"/>
      <w:i/>
      <w:iCs/>
      <w:color w:val="404040" w:themeColor="text1" w:themeTint="BF"/>
      <w:lang w:eastAsia="en-US"/>
    </w:rPr>
  </w:style>
  <w:style w:type="character" w:styleId="Emphasis">
    <w:name w:val="Emphasis"/>
    <w:aliases w:val="LEANwind Nadruk"/>
    <w:basedOn w:val="DefaultParagraphFont"/>
    <w:autoRedefine/>
    <w:uiPriority w:val="20"/>
    <w:qFormat/>
    <w:rsid w:val="00A06D7D"/>
    <w:rPr>
      <w:rFonts w:ascii="Franklin Gothic Book" w:hAnsi="Franklin Gothic Book"/>
      <w:b w:val="0"/>
      <w:i/>
      <w:iCs/>
    </w:rPr>
  </w:style>
  <w:style w:type="paragraph" w:styleId="TOC1">
    <w:name w:val="toc 1"/>
    <w:basedOn w:val="Normal"/>
    <w:next w:val="Normal"/>
    <w:autoRedefine/>
    <w:uiPriority w:val="39"/>
    <w:unhideWhenUsed/>
    <w:rsid w:val="00A06D7D"/>
  </w:style>
  <w:style w:type="paragraph" w:styleId="TOC2">
    <w:name w:val="toc 2"/>
    <w:basedOn w:val="Normal"/>
    <w:next w:val="Normal"/>
    <w:autoRedefine/>
    <w:uiPriority w:val="39"/>
    <w:unhideWhenUsed/>
    <w:rsid w:val="00A06D7D"/>
    <w:pPr>
      <w:ind w:left="240"/>
    </w:pPr>
  </w:style>
  <w:style w:type="paragraph" w:styleId="TOC3">
    <w:name w:val="toc 3"/>
    <w:basedOn w:val="Normal"/>
    <w:next w:val="Normal"/>
    <w:autoRedefine/>
    <w:uiPriority w:val="39"/>
    <w:unhideWhenUsed/>
    <w:rsid w:val="00A06D7D"/>
    <w:pPr>
      <w:ind w:left="480"/>
    </w:pPr>
  </w:style>
  <w:style w:type="paragraph" w:styleId="TOC4">
    <w:name w:val="toc 4"/>
    <w:basedOn w:val="Normal"/>
    <w:next w:val="Normal"/>
    <w:autoRedefine/>
    <w:uiPriority w:val="39"/>
    <w:unhideWhenUsed/>
    <w:rsid w:val="00A06D7D"/>
    <w:pPr>
      <w:ind w:left="720"/>
    </w:pPr>
  </w:style>
  <w:style w:type="paragraph" w:styleId="TOC5">
    <w:name w:val="toc 5"/>
    <w:basedOn w:val="Normal"/>
    <w:next w:val="Normal"/>
    <w:autoRedefine/>
    <w:uiPriority w:val="39"/>
    <w:unhideWhenUsed/>
    <w:rsid w:val="00A06D7D"/>
    <w:pPr>
      <w:ind w:left="960"/>
    </w:pPr>
  </w:style>
  <w:style w:type="paragraph" w:styleId="TOC6">
    <w:name w:val="toc 6"/>
    <w:basedOn w:val="Normal"/>
    <w:next w:val="Normal"/>
    <w:autoRedefine/>
    <w:uiPriority w:val="39"/>
    <w:unhideWhenUsed/>
    <w:rsid w:val="00A06D7D"/>
    <w:pPr>
      <w:ind w:left="1200"/>
    </w:pPr>
  </w:style>
  <w:style w:type="paragraph" w:styleId="TOC7">
    <w:name w:val="toc 7"/>
    <w:basedOn w:val="Normal"/>
    <w:next w:val="Normal"/>
    <w:autoRedefine/>
    <w:uiPriority w:val="39"/>
    <w:unhideWhenUsed/>
    <w:rsid w:val="00A06D7D"/>
    <w:pPr>
      <w:ind w:left="1440"/>
    </w:pPr>
  </w:style>
  <w:style w:type="paragraph" w:styleId="TOC8">
    <w:name w:val="toc 8"/>
    <w:basedOn w:val="Normal"/>
    <w:next w:val="Normal"/>
    <w:autoRedefine/>
    <w:uiPriority w:val="39"/>
    <w:unhideWhenUsed/>
    <w:rsid w:val="00A06D7D"/>
    <w:pPr>
      <w:ind w:left="1680"/>
    </w:pPr>
  </w:style>
  <w:style w:type="paragraph" w:styleId="TOC9">
    <w:name w:val="toc 9"/>
    <w:basedOn w:val="Normal"/>
    <w:next w:val="Normal"/>
    <w:autoRedefine/>
    <w:uiPriority w:val="39"/>
    <w:unhideWhenUsed/>
    <w:rsid w:val="00A06D7D"/>
    <w:pPr>
      <w:ind w:left="1920"/>
    </w:pPr>
  </w:style>
  <w:style w:type="table" w:styleId="MediumShading1-Accent1">
    <w:name w:val="Medium Shading 1 Accent 1"/>
    <w:basedOn w:val="TableNormal"/>
    <w:uiPriority w:val="63"/>
    <w:rsid w:val="002E6188"/>
    <w:rPr>
      <w:rFonts w:asciiTheme="minorHAnsi" w:eastAsiaTheme="minorHAnsi" w:hAnsiTheme="minorHAnsi" w:cstheme="minorBidi"/>
      <w:sz w:val="22"/>
      <w:szCs w:val="22"/>
      <w:lang w:val="en-IE" w:eastAsia="en-US"/>
    </w:rPr>
    <w:tblPr>
      <w:tblStyleRowBandSize w:val="1"/>
      <w:tblStyleColBandSize w:val="1"/>
      <w:tblBorders>
        <w:insideV w:val="single" w:sz="8" w:space="0" w:color="5E79B6" w:themeColor="accent1" w:themeTint="BF"/>
      </w:tblBorders>
    </w:tblPr>
    <w:tblStylePr w:type="firstRow">
      <w:pPr>
        <w:spacing w:before="0" w:after="0" w:line="240" w:lineRule="auto"/>
      </w:pPr>
      <w:rPr>
        <w:rFonts w:asciiTheme="minorHAnsi" w:hAnsiTheme="minorHAnsi"/>
        <w:b w:val="0"/>
        <w:bCs/>
        <w:color w:val="FFFFFF" w:themeColor="background1"/>
        <w:sz w:val="22"/>
      </w:rPr>
      <w:tblPr/>
      <w:tcPr>
        <w:shd w:val="clear" w:color="auto" w:fill="003A6D" w:themeFill="text2"/>
      </w:tcPr>
    </w:tblStylePr>
    <w:tblStylePr w:type="lastRow">
      <w:pPr>
        <w:spacing w:before="0" w:after="0" w:line="240" w:lineRule="auto"/>
      </w:pPr>
      <w:rPr>
        <w:rFonts w:asciiTheme="minorHAnsi" w:hAnsiTheme="minorHAnsi"/>
        <w:b/>
        <w:bCs/>
        <w:sz w:val="22"/>
      </w:rPr>
      <w:tblPr/>
      <w:tcPr>
        <w:tcBorders>
          <w:top w:val="single" w:sz="8" w:space="0" w:color="003A6D" w:themeColor="text2"/>
          <w:left w:val="nil"/>
          <w:bottom w:val="single" w:sz="8" w:space="0" w:color="003A6D" w:themeColor="text2"/>
          <w:right w:val="nil"/>
          <w:insideH w:val="nil"/>
          <w:insideV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rPr>
        <w:rFonts w:ascii="Franklin Gothic Book" w:hAnsi="Franklin Gothic Book"/>
        <w:color w:val="auto"/>
        <w:sz w:val="20"/>
      </w:rPr>
      <w:tblPr/>
      <w:tcPr>
        <w:shd w:val="clear" w:color="auto" w:fill="A3C9E2" w:themeFill="background2" w:themeFillTint="99"/>
      </w:tcPr>
    </w:tblStylePr>
    <w:tblStylePr w:type="band2Horz">
      <w:rPr>
        <w:rFonts w:ascii="Franklin Gothic Book" w:hAnsi="Franklin Gothic Book"/>
        <w:sz w:val="20"/>
      </w:rPr>
    </w:tblStylePr>
  </w:style>
  <w:style w:type="character" w:customStyle="1" w:styleId="HR-8">
    <w:name w:val="HR-8"/>
    <w:basedOn w:val="DefaultParagraphFont"/>
    <w:rsid w:val="00066AED"/>
    <w:rPr>
      <w:rFonts w:ascii="Arial" w:hAnsi="Arial"/>
      <w:sz w:val="16"/>
    </w:rPr>
  </w:style>
  <w:style w:type="table" w:styleId="LightShading-Accent1">
    <w:name w:val="Light Shading Accent 1"/>
    <w:basedOn w:val="TableNormal"/>
    <w:uiPriority w:val="60"/>
    <w:rsid w:val="00066AED"/>
    <w:rPr>
      <w:rFonts w:ascii="ITC Franklin Gothic Std Book" w:eastAsiaTheme="minorHAnsi" w:hAnsi="ITC Franklin Gothic Std Book" w:cstheme="minorBidi"/>
      <w:sz w:val="22"/>
      <w:szCs w:val="22"/>
      <w:lang w:val="en-IE" w:eastAsia="en-US"/>
    </w:rPr>
    <w:tblPr>
      <w:tblStyleRowBandSize w:val="1"/>
      <w:tblStyleColBandSize w:val="1"/>
      <w:tblBorders>
        <w:insideV w:val="single" w:sz="8" w:space="0" w:color="003A6D" w:themeColor="text2"/>
      </w:tblBorders>
    </w:tblPr>
    <w:tblStylePr w:type="firstRow">
      <w:pPr>
        <w:spacing w:before="0" w:after="0" w:line="240" w:lineRule="auto"/>
      </w:pPr>
      <w:rPr>
        <w:rFonts w:ascii="ITC Franklin Gothic Std Demi" w:hAnsi="ITC Franklin Gothic Std Demi"/>
        <w:b w:val="0"/>
        <w:bCs/>
        <w:i w:val="0"/>
        <w:color w:val="FFFFFF" w:themeColor="background1"/>
      </w:rPr>
      <w:tblPr/>
      <w:tcPr>
        <w:tcBorders>
          <w:top w:val="nil"/>
          <w:left w:val="nil"/>
          <w:bottom w:val="nil"/>
          <w:right w:val="nil"/>
          <w:insideH w:val="nil"/>
          <w:insideV w:val="single" w:sz="8" w:space="0" w:color="FFFFFF" w:themeColor="background1"/>
          <w:tl2br w:val="nil"/>
          <w:tr2bl w:val="nil"/>
        </w:tcBorders>
        <w:shd w:val="clear" w:color="auto" w:fill="003A6D" w:themeFill="text2"/>
      </w:tcPr>
    </w:tblStylePr>
    <w:tblStylePr w:type="lastRow">
      <w:pPr>
        <w:spacing w:before="0" w:after="0" w:line="240" w:lineRule="auto"/>
      </w:pPr>
      <w:rPr>
        <w:rFonts w:ascii="ITC Franklin Gothic Std Demi" w:hAnsi="ITC Franklin Gothic Std Demi"/>
        <w:b w:val="0"/>
        <w:bCs/>
        <w:i w:val="0"/>
      </w:rPr>
      <w:tblPr/>
      <w:tcPr>
        <w:tcBorders>
          <w:top w:val="nil"/>
          <w:left w:val="nil"/>
          <w:bottom w:val="nil"/>
          <w:right w:val="nil"/>
          <w:insideH w:val="nil"/>
          <w:insideV w:val="single" w:sz="8" w:space="0" w:color="003A6D" w:themeColor="text2"/>
          <w:tl2br w:val="nil"/>
          <w:tr2bl w:val="nil"/>
        </w:tcBorders>
      </w:tcPr>
    </w:tblStylePr>
    <w:tblStylePr w:type="firstCol">
      <w:rPr>
        <w:rFonts w:ascii="ITC Franklin Gothic Std Book" w:hAnsi="ITC Franklin Gothic Std Book"/>
        <w:b w:val="0"/>
        <w:bCs/>
        <w:i w:val="0"/>
      </w:rPr>
      <w:tblPr/>
      <w:tcPr>
        <w:tcBorders>
          <w:top w:val="nil"/>
          <w:left w:val="nil"/>
          <w:bottom w:val="nil"/>
          <w:right w:val="nil"/>
          <w:insideH w:val="nil"/>
          <w:insideV w:val="nil"/>
          <w:tl2br w:val="nil"/>
          <w:tr2bl w:val="nil"/>
        </w:tcBorders>
      </w:tcPr>
    </w:tblStylePr>
    <w:tblStylePr w:type="lastCol">
      <w:rPr>
        <w:rFonts w:ascii="ITC Franklin Gothic Std Book" w:hAnsi="ITC Franklin Gothic Std Book"/>
        <w:b w:val="0"/>
        <w:bCs/>
        <w:i w:val="0"/>
      </w:rPr>
    </w:tblStylePr>
    <w:tblStylePr w:type="band1Horz">
      <w:tblPr/>
      <w:tcPr>
        <w:shd w:val="clear" w:color="auto" w:fill="CDDBE7"/>
      </w:tcPr>
    </w:tblStylePr>
  </w:style>
  <w:style w:type="character" w:styleId="PageNumber">
    <w:name w:val="page number"/>
    <w:basedOn w:val="DefaultParagraphFont"/>
    <w:uiPriority w:val="99"/>
    <w:semiHidden/>
    <w:unhideWhenUsed/>
    <w:rsid w:val="00BB68ED"/>
  </w:style>
  <w:style w:type="table" w:styleId="TableGrid">
    <w:name w:val="Table Grid"/>
    <w:basedOn w:val="TableNormal"/>
    <w:uiPriority w:val="59"/>
    <w:rsid w:val="002E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E6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2E61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6188"/>
    <w:tblPr>
      <w:tblStyleRowBandSize w:val="1"/>
      <w:tblStyleColBandSize w:val="1"/>
      <w:tblBorders>
        <w:top w:val="single" w:sz="8" w:space="0" w:color="7B9EC5" w:themeColor="accent2" w:themeTint="BF"/>
        <w:left w:val="single" w:sz="8" w:space="0" w:color="7B9EC5" w:themeColor="accent2" w:themeTint="BF"/>
        <w:bottom w:val="single" w:sz="8" w:space="0" w:color="7B9EC5" w:themeColor="accent2" w:themeTint="BF"/>
        <w:right w:val="single" w:sz="8" w:space="0" w:color="7B9EC5" w:themeColor="accent2" w:themeTint="BF"/>
        <w:insideH w:val="single" w:sz="8" w:space="0" w:color="7B9EC5" w:themeColor="accent2" w:themeTint="BF"/>
      </w:tblBorders>
    </w:tblPr>
    <w:tblStylePr w:type="firstRow">
      <w:pPr>
        <w:spacing w:before="0" w:after="0" w:line="240" w:lineRule="auto"/>
      </w:pPr>
      <w:rPr>
        <w:b/>
        <w:bCs/>
        <w:color w:val="FFFFFF" w:themeColor="background1"/>
      </w:rPr>
      <w:tblPr/>
      <w:tcPr>
        <w:tcBorders>
          <w:top w:val="single" w:sz="8" w:space="0" w:color="7B9EC5" w:themeColor="accent2" w:themeTint="BF"/>
          <w:left w:val="single" w:sz="8" w:space="0" w:color="7B9EC5" w:themeColor="accent2" w:themeTint="BF"/>
          <w:bottom w:val="single" w:sz="8" w:space="0" w:color="7B9EC5" w:themeColor="accent2" w:themeTint="BF"/>
          <w:right w:val="single" w:sz="8" w:space="0" w:color="7B9EC5" w:themeColor="accent2" w:themeTint="BF"/>
          <w:insideH w:val="nil"/>
          <w:insideV w:val="nil"/>
        </w:tcBorders>
        <w:shd w:val="clear" w:color="auto" w:fill="4F7FB2" w:themeFill="accent2"/>
      </w:tcPr>
    </w:tblStylePr>
    <w:tblStylePr w:type="lastRow">
      <w:pPr>
        <w:spacing w:before="0" w:after="0" w:line="240" w:lineRule="auto"/>
      </w:pPr>
      <w:rPr>
        <w:b/>
        <w:bCs/>
      </w:rPr>
      <w:tblPr/>
      <w:tcPr>
        <w:tcBorders>
          <w:top w:val="double" w:sz="6" w:space="0" w:color="7B9EC5" w:themeColor="accent2" w:themeTint="BF"/>
          <w:left w:val="single" w:sz="8" w:space="0" w:color="7B9EC5" w:themeColor="accent2" w:themeTint="BF"/>
          <w:bottom w:val="single" w:sz="8" w:space="0" w:color="7B9EC5" w:themeColor="accent2" w:themeTint="BF"/>
          <w:right w:val="single" w:sz="8" w:space="0" w:color="7B9E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FEC" w:themeFill="accent2" w:themeFillTint="3F"/>
      </w:tcPr>
    </w:tblStylePr>
    <w:tblStylePr w:type="band1Horz">
      <w:tblPr/>
      <w:tcPr>
        <w:tcBorders>
          <w:insideH w:val="nil"/>
          <w:insideV w:val="nil"/>
        </w:tcBorders>
        <w:shd w:val="clear" w:color="auto" w:fill="D3DFEC" w:themeFill="accent2"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rsid w:val="008D401A"/>
    <w:rPr>
      <w:b/>
      <w:bCs/>
      <w:i/>
      <w:iCs/>
      <w:color w:val="3E5589" w:themeColor="accent1"/>
    </w:rPr>
  </w:style>
  <w:style w:type="character" w:styleId="Strong">
    <w:name w:val="Strong"/>
    <w:basedOn w:val="DefaultParagraphFont"/>
    <w:uiPriority w:val="22"/>
    <w:rsid w:val="008D401A"/>
    <w:rPr>
      <w:b/>
      <w:bCs/>
    </w:rPr>
  </w:style>
  <w:style w:type="paragraph" w:styleId="Quote">
    <w:name w:val="Quote"/>
    <w:aliases w:val="LEANwind Citaat"/>
    <w:basedOn w:val="Normal"/>
    <w:next w:val="Normal"/>
    <w:link w:val="QuoteChar"/>
    <w:uiPriority w:val="29"/>
    <w:qFormat/>
    <w:rsid w:val="008D401A"/>
    <w:rPr>
      <w:i/>
      <w:iCs/>
      <w:color w:val="000000" w:themeColor="text1"/>
    </w:rPr>
  </w:style>
  <w:style w:type="character" w:customStyle="1" w:styleId="QuoteChar">
    <w:name w:val="Quote Char"/>
    <w:aliases w:val="LEANwind Citaat Char"/>
    <w:basedOn w:val="DefaultParagraphFont"/>
    <w:link w:val="Quote"/>
    <w:uiPriority w:val="29"/>
    <w:rsid w:val="008D401A"/>
    <w:rPr>
      <w:rFonts w:ascii="Franklin Gothic Book" w:hAnsi="Franklin Gothic Book"/>
      <w:i/>
      <w:iCs/>
      <w:color w:val="000000" w:themeColor="text1"/>
      <w:sz w:val="24"/>
      <w:szCs w:val="24"/>
      <w:lang w:eastAsia="en-US"/>
    </w:rPr>
  </w:style>
  <w:style w:type="paragraph" w:styleId="IntenseQuote">
    <w:name w:val="Intense Quote"/>
    <w:basedOn w:val="Normal"/>
    <w:next w:val="Normal"/>
    <w:link w:val="IntenseQuoteChar"/>
    <w:uiPriority w:val="30"/>
    <w:rsid w:val="008D401A"/>
    <w:pPr>
      <w:pBdr>
        <w:bottom w:val="single" w:sz="4" w:space="4" w:color="3E5589" w:themeColor="accent1"/>
      </w:pBdr>
      <w:spacing w:before="200" w:after="280"/>
      <w:ind w:left="936" w:right="936"/>
    </w:pPr>
    <w:rPr>
      <w:b/>
      <w:bCs/>
      <w:i/>
      <w:iCs/>
      <w:color w:val="3E5589" w:themeColor="accent1"/>
    </w:rPr>
  </w:style>
  <w:style w:type="character" w:customStyle="1" w:styleId="IntenseQuoteChar">
    <w:name w:val="Intense Quote Char"/>
    <w:basedOn w:val="DefaultParagraphFont"/>
    <w:link w:val="IntenseQuote"/>
    <w:uiPriority w:val="30"/>
    <w:rsid w:val="008D401A"/>
    <w:rPr>
      <w:rFonts w:ascii="Franklin Gothic Book" w:hAnsi="Franklin Gothic Book"/>
      <w:b/>
      <w:bCs/>
      <w:i/>
      <w:iCs/>
      <w:color w:val="3E5589" w:themeColor="accent1"/>
      <w:sz w:val="24"/>
      <w:szCs w:val="24"/>
      <w:lang w:eastAsia="en-US"/>
    </w:rPr>
  </w:style>
  <w:style w:type="character" w:styleId="SubtleReference">
    <w:name w:val="Subtle Reference"/>
    <w:basedOn w:val="DefaultParagraphFont"/>
    <w:uiPriority w:val="31"/>
    <w:rsid w:val="008D401A"/>
    <w:rPr>
      <w:smallCaps/>
      <w:color w:val="4F7FB2" w:themeColor="accent2"/>
      <w:u w:val="single"/>
    </w:rPr>
  </w:style>
  <w:style w:type="character" w:styleId="IntenseReference">
    <w:name w:val="Intense Reference"/>
    <w:basedOn w:val="DefaultParagraphFont"/>
    <w:uiPriority w:val="32"/>
    <w:rsid w:val="008D401A"/>
    <w:rPr>
      <w:b/>
      <w:bCs/>
      <w:smallCaps/>
      <w:color w:val="4F7FB2" w:themeColor="accent2"/>
      <w:spacing w:val="5"/>
      <w:u w:val="single"/>
    </w:rPr>
  </w:style>
  <w:style w:type="character" w:styleId="BookTitle">
    <w:name w:val="Book Title"/>
    <w:basedOn w:val="DefaultParagraphFont"/>
    <w:uiPriority w:val="33"/>
    <w:rsid w:val="008D401A"/>
    <w:rPr>
      <w:b/>
      <w:bCs/>
      <w:smallCaps/>
      <w:spacing w:val="5"/>
    </w:rPr>
  </w:style>
  <w:style w:type="paragraph" w:styleId="ListParagraph">
    <w:name w:val="List Paragraph"/>
    <w:aliases w:val="LEANwind Lijstalinea"/>
    <w:basedOn w:val="Normal"/>
    <w:uiPriority w:val="34"/>
    <w:qFormat/>
    <w:rsid w:val="008D401A"/>
    <w:pPr>
      <w:ind w:left="720"/>
      <w:contextualSpacing/>
    </w:pPr>
  </w:style>
  <w:style w:type="table" w:customStyle="1" w:styleId="GridTable5Dark-Accent11">
    <w:name w:val="Grid Table 5 Dark - Accent 11"/>
    <w:basedOn w:val="TableNormal"/>
    <w:uiPriority w:val="50"/>
    <w:rsid w:val="00A415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B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55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55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55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5589" w:themeFill="accent1"/>
      </w:tcPr>
    </w:tblStylePr>
    <w:tblStylePr w:type="band1Vert">
      <w:tblPr/>
      <w:tcPr>
        <w:shd w:val="clear" w:color="auto" w:fill="A9B7D8" w:themeFill="accent1" w:themeFillTint="66"/>
      </w:tcPr>
    </w:tblStylePr>
    <w:tblStylePr w:type="band1Horz">
      <w:tblPr/>
      <w:tcPr>
        <w:shd w:val="clear" w:color="auto" w:fill="A9B7D8" w:themeFill="accent1" w:themeFillTint="66"/>
      </w:tcPr>
    </w:tblStylePr>
  </w:style>
  <w:style w:type="character" w:styleId="Hyperlink">
    <w:name w:val="Hyperlink"/>
    <w:basedOn w:val="DefaultParagraphFont"/>
    <w:uiPriority w:val="99"/>
    <w:unhideWhenUsed/>
    <w:rsid w:val="00B761A6"/>
    <w:rPr>
      <w:color w:val="B2B3B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oceaneng.2017.09.00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EANwind">
  <a:themeElements>
    <a:clrScheme name="LEANwind">
      <a:dk1>
        <a:sysClr val="windowText" lastClr="000000"/>
      </a:dk1>
      <a:lt1>
        <a:sysClr val="window" lastClr="FFFFFF"/>
      </a:lt1>
      <a:dk2>
        <a:srgbClr val="003A6D"/>
      </a:dk2>
      <a:lt2>
        <a:srgbClr val="66A7CF"/>
      </a:lt2>
      <a:accent1>
        <a:srgbClr val="3E5589"/>
      </a:accent1>
      <a:accent2>
        <a:srgbClr val="4F7FB2"/>
      </a:accent2>
      <a:accent3>
        <a:srgbClr val="7FB5D7"/>
      </a:accent3>
      <a:accent4>
        <a:srgbClr val="A3D4E7"/>
      </a:accent4>
      <a:accent5>
        <a:srgbClr val="EEF8FA"/>
      </a:accent5>
      <a:accent6>
        <a:srgbClr val="777877"/>
      </a:accent6>
      <a:hlink>
        <a:srgbClr val="B2B3B2"/>
      </a:hlink>
      <a:folHlink>
        <a:srgbClr val="69A7CF"/>
      </a:folHlink>
    </a:clrScheme>
    <a:fontScheme name="Raster">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7900-6F30-4163-B3F0-68AE8212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EWEA</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Mattia Cecchinato</dc:creator>
  <cp:lastModifiedBy>Scott Magalich</cp:lastModifiedBy>
  <cp:revision>2</cp:revision>
  <dcterms:created xsi:type="dcterms:W3CDTF">2017-10-31T13:14:00Z</dcterms:created>
  <dcterms:modified xsi:type="dcterms:W3CDTF">2017-10-31T13:14:00Z</dcterms:modified>
</cp:coreProperties>
</file>